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22"/>
        <w:tblW w:w="0" w:type="auto"/>
        <w:tblLook w:val="01E0" w:firstRow="1" w:lastRow="1" w:firstColumn="1" w:lastColumn="1" w:noHBand="0" w:noVBand="0"/>
      </w:tblPr>
      <w:tblGrid>
        <w:gridCol w:w="9141"/>
        <w:gridCol w:w="430"/>
      </w:tblGrid>
      <w:tr w:rsidR="00C64416" w:rsidRPr="00273EBB" w:rsidTr="0058758B">
        <w:trPr>
          <w:trHeight w:val="2270"/>
        </w:trPr>
        <w:tc>
          <w:tcPr>
            <w:tcW w:w="9141" w:type="dxa"/>
          </w:tcPr>
          <w:p w:rsidR="00C64416" w:rsidRPr="00B23DD9" w:rsidRDefault="0058758B" w:rsidP="00661E85">
            <w:pPr>
              <w:tabs>
                <w:tab w:val="left" w:pos="1509"/>
              </w:tabs>
              <w:rPr>
                <w:sz w:val="28"/>
                <w:szCs w:val="28"/>
              </w:rPr>
            </w:pPr>
            <w:r w:rsidRPr="0058758B">
              <w:rPr>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DC" ShapeID="_x0000_i1025" DrawAspect="Content" ObjectID="_1577691570" r:id="rId10"/>
              </w:object>
            </w:r>
          </w:p>
        </w:tc>
        <w:tc>
          <w:tcPr>
            <w:tcW w:w="430" w:type="dxa"/>
          </w:tcPr>
          <w:p w:rsidR="001109DF" w:rsidRPr="00273EBB" w:rsidRDefault="001109DF" w:rsidP="00661E85">
            <w:pPr>
              <w:shd w:val="clear" w:color="auto" w:fill="FFFFFF"/>
              <w:ind w:left="10"/>
              <w:rPr>
                <w:sz w:val="28"/>
                <w:szCs w:val="28"/>
              </w:rPr>
            </w:pPr>
          </w:p>
        </w:tc>
      </w:tr>
    </w:tbl>
    <w:p w:rsidR="0058758B" w:rsidRDefault="0058758B" w:rsidP="0058758B">
      <w:pPr>
        <w:rPr>
          <w:b/>
          <w:sz w:val="28"/>
          <w:szCs w:val="28"/>
        </w:rPr>
      </w:pPr>
    </w:p>
    <w:p w:rsidR="0058758B" w:rsidRDefault="0058758B" w:rsidP="0058758B">
      <w:pPr>
        <w:rPr>
          <w:b/>
          <w:sz w:val="28"/>
          <w:szCs w:val="28"/>
        </w:rPr>
      </w:pPr>
    </w:p>
    <w:p w:rsidR="0058758B" w:rsidRDefault="0058758B" w:rsidP="0058758B">
      <w:pPr>
        <w:rPr>
          <w:b/>
          <w:sz w:val="28"/>
          <w:szCs w:val="28"/>
        </w:rPr>
      </w:pPr>
    </w:p>
    <w:p w:rsidR="0058758B" w:rsidRDefault="0058758B" w:rsidP="0058758B">
      <w:pPr>
        <w:rPr>
          <w:b/>
          <w:sz w:val="28"/>
          <w:szCs w:val="28"/>
        </w:rPr>
      </w:pPr>
    </w:p>
    <w:p w:rsidR="0058758B" w:rsidRDefault="0058758B" w:rsidP="0058758B">
      <w:pPr>
        <w:rPr>
          <w:b/>
          <w:sz w:val="28"/>
          <w:szCs w:val="28"/>
        </w:rPr>
      </w:pPr>
    </w:p>
    <w:p w:rsidR="0058758B" w:rsidRDefault="0058758B" w:rsidP="0058758B">
      <w:pPr>
        <w:rPr>
          <w:b/>
          <w:sz w:val="28"/>
          <w:szCs w:val="28"/>
        </w:rPr>
      </w:pPr>
    </w:p>
    <w:p w:rsidR="00C64416" w:rsidRPr="00817736" w:rsidRDefault="00C64416" w:rsidP="0058758B">
      <w:pPr>
        <w:jc w:val="center"/>
        <w:rPr>
          <w:b/>
          <w:sz w:val="28"/>
          <w:szCs w:val="28"/>
        </w:rPr>
      </w:pPr>
      <w:r w:rsidRPr="00817736">
        <w:rPr>
          <w:b/>
          <w:sz w:val="28"/>
          <w:szCs w:val="28"/>
        </w:rPr>
        <w:lastRenderedPageBreak/>
        <w:t>1. Общие положения</w:t>
      </w:r>
    </w:p>
    <w:p w:rsidR="00C64416" w:rsidRPr="00817736" w:rsidRDefault="00C64416" w:rsidP="0058758B">
      <w:pPr>
        <w:pStyle w:val="ConsPlusNonformat"/>
        <w:jc w:val="center"/>
        <w:rPr>
          <w:sz w:val="28"/>
          <w:szCs w:val="28"/>
        </w:rPr>
      </w:pPr>
    </w:p>
    <w:p w:rsidR="00C64416" w:rsidRPr="00817736" w:rsidRDefault="00C64416" w:rsidP="00CB3623">
      <w:pPr>
        <w:ind w:firstLine="709"/>
        <w:jc w:val="both"/>
        <w:rPr>
          <w:sz w:val="28"/>
          <w:szCs w:val="28"/>
        </w:rPr>
      </w:pPr>
      <w:r w:rsidRPr="00817736">
        <w:rPr>
          <w:sz w:val="28"/>
          <w:szCs w:val="28"/>
        </w:rPr>
        <w:t xml:space="preserve">1.1. Автономное учреждение культуры Воронежской области «Историко-культурный центр «Дворцовый комплекс </w:t>
      </w:r>
      <w:proofErr w:type="spellStart"/>
      <w:r w:rsidRPr="00817736">
        <w:rPr>
          <w:sz w:val="28"/>
          <w:szCs w:val="28"/>
        </w:rPr>
        <w:t>Ольденбургских</w:t>
      </w:r>
      <w:proofErr w:type="spellEnd"/>
      <w:r w:rsidRPr="00817736">
        <w:rPr>
          <w:sz w:val="28"/>
          <w:szCs w:val="28"/>
        </w:rPr>
        <w:t xml:space="preserve">» (далее - Учреждение),  создано  на  основании  постановления  правительства Воронежской области от 23.10.2013 № 912 «О создании автономного учреждения культуры Воронежской области «Историко-культурный центр «Дворцовый комплекс </w:t>
      </w:r>
      <w:proofErr w:type="spellStart"/>
      <w:r w:rsidRPr="00817736">
        <w:rPr>
          <w:sz w:val="28"/>
          <w:szCs w:val="28"/>
        </w:rPr>
        <w:t>Ольденбургских</w:t>
      </w:r>
      <w:proofErr w:type="spellEnd"/>
      <w:r w:rsidRPr="00817736">
        <w:rPr>
          <w:sz w:val="28"/>
          <w:szCs w:val="28"/>
        </w:rPr>
        <w:t xml:space="preserve">». </w:t>
      </w:r>
    </w:p>
    <w:p w:rsidR="00C64416" w:rsidRPr="00817736" w:rsidRDefault="00C64416" w:rsidP="00CB3623">
      <w:pPr>
        <w:pStyle w:val="1"/>
        <w:shd w:val="clear" w:color="auto" w:fill="auto"/>
        <w:spacing w:before="0" w:line="240" w:lineRule="auto"/>
        <w:ind w:firstLine="709"/>
        <w:rPr>
          <w:rFonts w:ascii="Times New Roman" w:hAnsi="Times New Roman" w:cs="Times New Roman"/>
          <w:sz w:val="28"/>
          <w:szCs w:val="28"/>
        </w:rPr>
      </w:pPr>
      <w:r w:rsidRPr="00817736">
        <w:rPr>
          <w:rFonts w:ascii="Times New Roman" w:hAnsi="Times New Roman" w:cs="Times New Roman"/>
          <w:sz w:val="28"/>
          <w:szCs w:val="28"/>
        </w:rPr>
        <w:t xml:space="preserve">В соответствии с Гражданским кодексом Российской Федерации, Федеральным законом от </w:t>
      </w:r>
      <w:r w:rsidRPr="00817736">
        <w:rPr>
          <w:rFonts w:ascii="Times New Roman" w:hAnsi="Times New Roman" w:cs="Times New Roman"/>
          <w:sz w:val="28"/>
          <w:szCs w:val="28"/>
          <w:lang w:eastAsia="ru-RU"/>
        </w:rPr>
        <w:t>03.11.2006 № 174-ФЗ «Об автономных учреждениях»</w:t>
      </w:r>
      <w:r w:rsidRPr="00817736">
        <w:rPr>
          <w:rFonts w:ascii="Times New Roman" w:hAnsi="Times New Roman" w:cs="Times New Roman"/>
          <w:sz w:val="28"/>
          <w:szCs w:val="28"/>
        </w:rPr>
        <w:t xml:space="preserve"> Учреждение является некоммерческой организацией, созданной Воронежской областью для оказания услуг в целях обеспечения реализации предусмотренных законодательством Российской Федерации полномочий в сфере культуры и просвещения. Учреждение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C64416" w:rsidRPr="00817736" w:rsidRDefault="00C64416" w:rsidP="00CB3623">
      <w:pPr>
        <w:ind w:firstLine="709"/>
        <w:jc w:val="both"/>
        <w:rPr>
          <w:sz w:val="28"/>
          <w:szCs w:val="28"/>
        </w:rPr>
      </w:pPr>
      <w:r w:rsidRPr="00817736">
        <w:rPr>
          <w:bCs/>
          <w:sz w:val="28"/>
          <w:szCs w:val="28"/>
        </w:rPr>
        <w:t xml:space="preserve">1.2. Официальное наименование Учреждения: </w:t>
      </w:r>
      <w:r w:rsidRPr="00817736">
        <w:rPr>
          <w:sz w:val="28"/>
          <w:szCs w:val="28"/>
        </w:rPr>
        <w:t xml:space="preserve">автономное учреждение культуры Воронежской области </w:t>
      </w:r>
      <w:bookmarkStart w:id="0" w:name="OLE_LINK1"/>
      <w:r w:rsidRPr="00817736">
        <w:rPr>
          <w:sz w:val="28"/>
          <w:szCs w:val="28"/>
        </w:rPr>
        <w:t xml:space="preserve">«Историко-культурный центр «Дворцовый комплекс </w:t>
      </w:r>
      <w:proofErr w:type="spellStart"/>
      <w:r w:rsidRPr="00817736">
        <w:rPr>
          <w:sz w:val="28"/>
          <w:szCs w:val="28"/>
        </w:rPr>
        <w:t>Ольденбургских</w:t>
      </w:r>
      <w:proofErr w:type="spellEnd"/>
      <w:r w:rsidRPr="00817736">
        <w:rPr>
          <w:sz w:val="28"/>
          <w:szCs w:val="28"/>
        </w:rPr>
        <w:t>»</w:t>
      </w:r>
      <w:bookmarkEnd w:id="0"/>
      <w:r w:rsidRPr="00817736">
        <w:rPr>
          <w:sz w:val="28"/>
          <w:szCs w:val="28"/>
        </w:rPr>
        <w:t>.</w:t>
      </w:r>
    </w:p>
    <w:p w:rsidR="00C64416" w:rsidRPr="00817736" w:rsidRDefault="00C64416" w:rsidP="00CB3623">
      <w:pPr>
        <w:ind w:firstLine="709"/>
        <w:jc w:val="both"/>
        <w:rPr>
          <w:bCs/>
          <w:sz w:val="28"/>
          <w:szCs w:val="28"/>
        </w:rPr>
      </w:pPr>
      <w:r w:rsidRPr="00817736">
        <w:rPr>
          <w:bCs/>
          <w:sz w:val="28"/>
          <w:szCs w:val="28"/>
        </w:rPr>
        <w:t xml:space="preserve">Официальное сокращенное наименование Учреждения: </w:t>
      </w:r>
      <w:proofErr w:type="spellStart"/>
      <w:r w:rsidRPr="00817736">
        <w:rPr>
          <w:bCs/>
          <w:sz w:val="28"/>
          <w:szCs w:val="28"/>
        </w:rPr>
        <w:t>АУК</w:t>
      </w:r>
      <w:proofErr w:type="spellEnd"/>
      <w:r w:rsidRPr="00817736">
        <w:rPr>
          <w:bCs/>
          <w:sz w:val="28"/>
          <w:szCs w:val="28"/>
        </w:rPr>
        <w:t xml:space="preserve"> ВО </w:t>
      </w:r>
      <w:r w:rsidRPr="00817736">
        <w:rPr>
          <w:sz w:val="28"/>
          <w:szCs w:val="28"/>
        </w:rPr>
        <w:t>«</w:t>
      </w:r>
      <w:proofErr w:type="spellStart"/>
      <w:r w:rsidRPr="00817736">
        <w:rPr>
          <w:sz w:val="28"/>
          <w:szCs w:val="28"/>
        </w:rPr>
        <w:t>ИКЦ</w:t>
      </w:r>
      <w:proofErr w:type="spellEnd"/>
      <w:r w:rsidRPr="00817736">
        <w:rPr>
          <w:sz w:val="28"/>
          <w:szCs w:val="28"/>
        </w:rPr>
        <w:t xml:space="preserve"> «Дворцовый комплекс </w:t>
      </w:r>
      <w:proofErr w:type="spellStart"/>
      <w:r w:rsidRPr="00817736">
        <w:rPr>
          <w:sz w:val="28"/>
          <w:szCs w:val="28"/>
        </w:rPr>
        <w:t>Ольденбургских</w:t>
      </w:r>
      <w:proofErr w:type="spellEnd"/>
      <w:r w:rsidRPr="00817736">
        <w:rPr>
          <w:sz w:val="28"/>
          <w:szCs w:val="28"/>
        </w:rPr>
        <w:t>»</w:t>
      </w:r>
      <w:r w:rsidRPr="00817736">
        <w:rPr>
          <w:bCs/>
          <w:sz w:val="28"/>
          <w:szCs w:val="28"/>
        </w:rPr>
        <w:t>.</w:t>
      </w:r>
    </w:p>
    <w:p w:rsidR="00C64416" w:rsidRPr="00817736" w:rsidRDefault="00C64416" w:rsidP="00CB3623">
      <w:pPr>
        <w:ind w:firstLine="709"/>
        <w:jc w:val="both"/>
        <w:rPr>
          <w:sz w:val="28"/>
          <w:szCs w:val="28"/>
          <w:lang w:val="en-US"/>
        </w:rPr>
      </w:pPr>
      <w:r w:rsidRPr="00817736">
        <w:rPr>
          <w:sz w:val="28"/>
          <w:szCs w:val="28"/>
        </w:rPr>
        <w:t>Наименование</w:t>
      </w:r>
      <w:r w:rsidRPr="00817736">
        <w:rPr>
          <w:sz w:val="28"/>
          <w:szCs w:val="28"/>
          <w:lang w:val="en-US"/>
        </w:rPr>
        <w:t xml:space="preserve"> </w:t>
      </w:r>
      <w:r w:rsidRPr="00817736">
        <w:rPr>
          <w:sz w:val="28"/>
          <w:szCs w:val="28"/>
        </w:rPr>
        <w:t>Учреждения</w:t>
      </w:r>
      <w:r w:rsidRPr="00817736">
        <w:rPr>
          <w:sz w:val="28"/>
          <w:szCs w:val="28"/>
          <w:lang w:val="en-US"/>
        </w:rPr>
        <w:t xml:space="preserve"> </w:t>
      </w:r>
      <w:r w:rsidRPr="00817736">
        <w:rPr>
          <w:sz w:val="28"/>
          <w:szCs w:val="28"/>
        </w:rPr>
        <w:t>на</w:t>
      </w:r>
      <w:r w:rsidRPr="00817736">
        <w:rPr>
          <w:sz w:val="28"/>
          <w:szCs w:val="28"/>
          <w:lang w:val="en-US"/>
        </w:rPr>
        <w:t xml:space="preserve"> </w:t>
      </w:r>
      <w:r w:rsidRPr="00817736">
        <w:rPr>
          <w:sz w:val="28"/>
          <w:szCs w:val="28"/>
        </w:rPr>
        <w:t>английском</w:t>
      </w:r>
      <w:r w:rsidRPr="00817736">
        <w:rPr>
          <w:sz w:val="28"/>
          <w:szCs w:val="28"/>
          <w:lang w:val="en-US"/>
        </w:rPr>
        <w:t xml:space="preserve"> </w:t>
      </w:r>
      <w:r w:rsidRPr="00817736">
        <w:rPr>
          <w:sz w:val="28"/>
          <w:szCs w:val="28"/>
        </w:rPr>
        <w:t>языке</w:t>
      </w:r>
      <w:r w:rsidRPr="00817736">
        <w:rPr>
          <w:sz w:val="28"/>
          <w:szCs w:val="28"/>
          <w:lang w:val="en-US"/>
        </w:rPr>
        <w:t>: Autonomous establishment: autonomous cultural institution of the Voronezh region «Historical and cultural center «Palace Complex Oldenburg».</w:t>
      </w:r>
    </w:p>
    <w:p w:rsidR="00C64416" w:rsidRPr="00817736" w:rsidRDefault="00C64416" w:rsidP="00CB3623">
      <w:pPr>
        <w:ind w:firstLine="709"/>
        <w:jc w:val="both"/>
        <w:rPr>
          <w:sz w:val="28"/>
          <w:szCs w:val="28"/>
        </w:rPr>
      </w:pPr>
      <w:r w:rsidRPr="00817736">
        <w:rPr>
          <w:sz w:val="28"/>
          <w:szCs w:val="28"/>
        </w:rPr>
        <w:t>1.3. Учредителем и собственником имущества Учреждения является Воронежская область.</w:t>
      </w:r>
    </w:p>
    <w:p w:rsidR="00C64416" w:rsidRPr="00817736" w:rsidRDefault="00C64416" w:rsidP="00CB3623">
      <w:pPr>
        <w:ind w:firstLine="709"/>
        <w:jc w:val="both"/>
        <w:rPr>
          <w:sz w:val="28"/>
          <w:szCs w:val="28"/>
        </w:rPr>
      </w:pPr>
      <w:r w:rsidRPr="00817736">
        <w:rPr>
          <w:sz w:val="28"/>
          <w:szCs w:val="28"/>
        </w:rPr>
        <w:t>Полномочия учредителя от имени Воронежской области осуществляет департамент культуры  Воронежской области (далее – Учредитель).</w:t>
      </w:r>
    </w:p>
    <w:p w:rsidR="00C64416" w:rsidRPr="00817736" w:rsidRDefault="00C64416" w:rsidP="00CB3623">
      <w:pPr>
        <w:ind w:firstLine="709"/>
        <w:jc w:val="both"/>
        <w:rPr>
          <w:sz w:val="28"/>
          <w:szCs w:val="28"/>
        </w:rPr>
      </w:pPr>
      <w:r w:rsidRPr="00817736">
        <w:rPr>
          <w:sz w:val="28"/>
          <w:szCs w:val="28"/>
        </w:rPr>
        <w:t xml:space="preserve"> Полномочия собственника имущества от имени Воронежской области осуществляет департамент имущественных и земельных отношений Воронежской области (далее – Департамент).</w:t>
      </w:r>
    </w:p>
    <w:p w:rsidR="00C64416" w:rsidRPr="00817736" w:rsidRDefault="00C64416" w:rsidP="00CB3623">
      <w:pPr>
        <w:ind w:firstLine="709"/>
        <w:jc w:val="both"/>
        <w:rPr>
          <w:sz w:val="28"/>
          <w:szCs w:val="28"/>
        </w:rPr>
      </w:pPr>
      <w:r w:rsidRPr="00817736">
        <w:rPr>
          <w:sz w:val="28"/>
          <w:szCs w:val="28"/>
        </w:rPr>
        <w:t xml:space="preserve">1.4. Учреждение является юридическим лицом с момента государственной регистрации в порядке, установленном </w:t>
      </w:r>
      <w:hyperlink r:id="rId11" w:history="1">
        <w:r w:rsidRPr="00817736">
          <w:rPr>
            <w:sz w:val="28"/>
            <w:szCs w:val="28"/>
          </w:rPr>
          <w:t>законом</w:t>
        </w:r>
      </w:hyperlink>
      <w:r w:rsidRPr="00817736">
        <w:rPr>
          <w:sz w:val="28"/>
          <w:szCs w:val="28"/>
        </w:rPr>
        <w:t xml:space="preserve"> о государственной регистрации юридических лиц, имеет обособленное имущество, самостоятельный баланс, расчетный и иные счета, круглую печать со своим наименованием и наименованием Учредителя на русском языке, бланки, штампы, фирменную эмблему, логотип и другие реквизиты.</w:t>
      </w:r>
    </w:p>
    <w:p w:rsidR="00C64416" w:rsidRPr="00817736" w:rsidRDefault="00C64416" w:rsidP="00CB3623">
      <w:pPr>
        <w:ind w:firstLine="709"/>
        <w:jc w:val="both"/>
        <w:rPr>
          <w:sz w:val="28"/>
          <w:szCs w:val="28"/>
        </w:rPr>
      </w:pPr>
      <w:r w:rsidRPr="00817736">
        <w:rPr>
          <w:sz w:val="28"/>
          <w:szCs w:val="28"/>
        </w:rPr>
        <w:t>1.5. Учреждение в своей деятельности руководствуется законодательством Российской Федерации и Воронежской области, иными нормативными правовыми актами Российской Федерации и Воронежской области, приказами Учредителя и Департамента, настоящим Уставом и локальными правовыми актами Учреждения.</w:t>
      </w:r>
    </w:p>
    <w:p w:rsidR="00C64416" w:rsidRPr="00817736" w:rsidRDefault="00C64416" w:rsidP="00CB3623">
      <w:pPr>
        <w:ind w:firstLine="709"/>
        <w:jc w:val="both"/>
        <w:rPr>
          <w:sz w:val="28"/>
          <w:szCs w:val="28"/>
        </w:rPr>
      </w:pPr>
      <w:r w:rsidRPr="00817736">
        <w:rPr>
          <w:sz w:val="28"/>
          <w:szCs w:val="28"/>
        </w:rPr>
        <w:t xml:space="preserve">1.6. Учреждение от своего имени приобретает имущественные и личные неимущественные права, исполняет обязанности, выступает в </w:t>
      </w:r>
      <w:r w:rsidRPr="00817736">
        <w:rPr>
          <w:sz w:val="28"/>
          <w:szCs w:val="28"/>
        </w:rPr>
        <w:lastRenderedPageBreak/>
        <w:t>качестве истца и ответчика в суде в соответствии с действующим законодательством Российской Федерации.</w:t>
      </w:r>
    </w:p>
    <w:p w:rsidR="00C64416" w:rsidRDefault="00C64416" w:rsidP="00CB3623">
      <w:pPr>
        <w:ind w:firstLine="709"/>
        <w:jc w:val="both"/>
        <w:rPr>
          <w:sz w:val="28"/>
          <w:szCs w:val="28"/>
        </w:rPr>
      </w:pPr>
      <w:r w:rsidRPr="00817736">
        <w:rPr>
          <w:sz w:val="28"/>
          <w:szCs w:val="28"/>
        </w:rPr>
        <w:t xml:space="preserve">1.7. Учреждение отвечает по своим обязательствам </w:t>
      </w:r>
      <w:r w:rsidR="002B6ACD">
        <w:rPr>
          <w:sz w:val="28"/>
          <w:szCs w:val="28"/>
        </w:rPr>
        <w:t xml:space="preserve">имуществом, </w:t>
      </w:r>
      <w:r w:rsidRPr="00817736">
        <w:rPr>
          <w:sz w:val="28"/>
          <w:szCs w:val="28"/>
        </w:rPr>
        <w:t xml:space="preserve"> находящимся у него на праве оперативного управления,  за исключением недвижимого имущества и особо ценного движимого имущества, закрепленных за ним </w:t>
      </w:r>
      <w:r w:rsidR="002B6ACD">
        <w:rPr>
          <w:sz w:val="28"/>
          <w:szCs w:val="28"/>
        </w:rPr>
        <w:t>Учредителем</w:t>
      </w:r>
      <w:r w:rsidRPr="00817736">
        <w:rPr>
          <w:sz w:val="28"/>
          <w:szCs w:val="28"/>
        </w:rPr>
        <w:t xml:space="preserve"> или приобретенных Учреждением за счет средств, выделенных ему Учредителем на приобретение этого имущества.</w:t>
      </w:r>
    </w:p>
    <w:p w:rsidR="002B6ACD" w:rsidRDefault="002B6ACD" w:rsidP="00CB3623">
      <w:pPr>
        <w:ind w:firstLine="709"/>
        <w:jc w:val="both"/>
        <w:rPr>
          <w:sz w:val="28"/>
          <w:szCs w:val="28"/>
        </w:rPr>
      </w:pPr>
      <w:r>
        <w:rPr>
          <w:sz w:val="28"/>
          <w:szCs w:val="28"/>
        </w:rPr>
        <w:t>1.8. Собственник имущества Учреждения не несет ответственность по обязательствам Учреждения.</w:t>
      </w:r>
    </w:p>
    <w:p w:rsidR="002B6ACD" w:rsidRPr="00817736" w:rsidRDefault="002B6ACD" w:rsidP="00CB3623">
      <w:pPr>
        <w:ind w:firstLine="709"/>
        <w:jc w:val="both"/>
        <w:rPr>
          <w:sz w:val="28"/>
          <w:szCs w:val="28"/>
        </w:rPr>
      </w:pPr>
      <w:r>
        <w:rPr>
          <w:sz w:val="28"/>
          <w:szCs w:val="28"/>
        </w:rPr>
        <w:t>Учреждение не отвечает по обязательствам собственника имущества Учреждения.</w:t>
      </w:r>
    </w:p>
    <w:p w:rsidR="00C64416" w:rsidRPr="00817736" w:rsidRDefault="00C64416" w:rsidP="00CB3623">
      <w:pPr>
        <w:ind w:firstLine="709"/>
        <w:jc w:val="both"/>
        <w:rPr>
          <w:sz w:val="28"/>
          <w:szCs w:val="28"/>
        </w:rPr>
      </w:pPr>
      <w:r w:rsidRPr="00817736">
        <w:rPr>
          <w:sz w:val="28"/>
          <w:szCs w:val="28"/>
        </w:rPr>
        <w:t xml:space="preserve"> 1.</w:t>
      </w:r>
      <w:r w:rsidR="002B6ACD">
        <w:rPr>
          <w:sz w:val="28"/>
          <w:szCs w:val="28"/>
        </w:rPr>
        <w:t>9</w:t>
      </w:r>
      <w:r w:rsidRPr="00817736">
        <w:rPr>
          <w:sz w:val="28"/>
          <w:szCs w:val="28"/>
        </w:rPr>
        <w:t xml:space="preserve">. Юридический адрес Учреждения: Российская Федерация, Воронежская область, </w:t>
      </w:r>
      <w:proofErr w:type="spellStart"/>
      <w:r w:rsidRPr="00817736">
        <w:rPr>
          <w:sz w:val="28"/>
          <w:szCs w:val="28"/>
        </w:rPr>
        <w:t>Рамонский</w:t>
      </w:r>
      <w:proofErr w:type="spellEnd"/>
      <w:r w:rsidRPr="00817736">
        <w:rPr>
          <w:sz w:val="28"/>
          <w:szCs w:val="28"/>
        </w:rPr>
        <w:t xml:space="preserve"> район, </w:t>
      </w:r>
      <w:proofErr w:type="spellStart"/>
      <w:r w:rsidRPr="00817736">
        <w:rPr>
          <w:sz w:val="28"/>
          <w:szCs w:val="28"/>
        </w:rPr>
        <w:t>р.п</w:t>
      </w:r>
      <w:proofErr w:type="spellEnd"/>
      <w:r w:rsidRPr="00817736">
        <w:rPr>
          <w:sz w:val="28"/>
          <w:szCs w:val="28"/>
        </w:rPr>
        <w:t>. Рамонь, ул. Мосина, 23б.</w:t>
      </w:r>
    </w:p>
    <w:p w:rsidR="00C64416" w:rsidRPr="00817736" w:rsidRDefault="00C64416" w:rsidP="00CB3623">
      <w:pPr>
        <w:ind w:firstLine="709"/>
        <w:jc w:val="both"/>
        <w:rPr>
          <w:sz w:val="28"/>
          <w:szCs w:val="28"/>
        </w:rPr>
      </w:pPr>
      <w:r w:rsidRPr="00817736">
        <w:rPr>
          <w:sz w:val="28"/>
          <w:szCs w:val="28"/>
        </w:rPr>
        <w:t xml:space="preserve">Место нахождения Учреждения: Российская Федерация, Воронежская область, </w:t>
      </w:r>
      <w:proofErr w:type="spellStart"/>
      <w:r w:rsidRPr="00817736">
        <w:rPr>
          <w:sz w:val="28"/>
          <w:szCs w:val="28"/>
        </w:rPr>
        <w:t>Рамонский</w:t>
      </w:r>
      <w:proofErr w:type="spellEnd"/>
      <w:r w:rsidRPr="00817736">
        <w:rPr>
          <w:sz w:val="28"/>
          <w:szCs w:val="28"/>
        </w:rPr>
        <w:t xml:space="preserve"> район, </w:t>
      </w:r>
      <w:proofErr w:type="spellStart"/>
      <w:r w:rsidRPr="00817736">
        <w:rPr>
          <w:sz w:val="28"/>
          <w:szCs w:val="28"/>
        </w:rPr>
        <w:t>р.п</w:t>
      </w:r>
      <w:proofErr w:type="spellEnd"/>
      <w:r w:rsidRPr="00817736">
        <w:rPr>
          <w:sz w:val="28"/>
          <w:szCs w:val="28"/>
        </w:rPr>
        <w:t>. Рамонь, ул. Мосина, 23б.</w:t>
      </w:r>
    </w:p>
    <w:p w:rsidR="00C64416" w:rsidRPr="00817736" w:rsidRDefault="00C64416" w:rsidP="00CB3623">
      <w:pPr>
        <w:ind w:firstLine="709"/>
        <w:jc w:val="both"/>
        <w:rPr>
          <w:sz w:val="28"/>
          <w:szCs w:val="28"/>
        </w:rPr>
      </w:pPr>
      <w:r w:rsidRPr="00817736">
        <w:rPr>
          <w:sz w:val="28"/>
          <w:szCs w:val="28"/>
        </w:rPr>
        <w:t xml:space="preserve">Почтовый адрес: 396020, Российская Федерация, Воронежская область, </w:t>
      </w:r>
      <w:proofErr w:type="spellStart"/>
      <w:r w:rsidRPr="00817736">
        <w:rPr>
          <w:sz w:val="28"/>
          <w:szCs w:val="28"/>
        </w:rPr>
        <w:t>Рамонский</w:t>
      </w:r>
      <w:proofErr w:type="spellEnd"/>
      <w:r w:rsidRPr="00817736">
        <w:rPr>
          <w:sz w:val="28"/>
          <w:szCs w:val="28"/>
        </w:rPr>
        <w:t xml:space="preserve"> район, </w:t>
      </w:r>
      <w:proofErr w:type="spellStart"/>
      <w:r w:rsidRPr="00817736">
        <w:rPr>
          <w:sz w:val="28"/>
          <w:szCs w:val="28"/>
        </w:rPr>
        <w:t>р.п</w:t>
      </w:r>
      <w:proofErr w:type="spellEnd"/>
      <w:r w:rsidRPr="00817736">
        <w:rPr>
          <w:sz w:val="28"/>
          <w:szCs w:val="28"/>
        </w:rPr>
        <w:t xml:space="preserve">. Рамонь, ул. Мосина, 23б. </w:t>
      </w:r>
    </w:p>
    <w:p w:rsidR="00C64416" w:rsidRPr="00817736" w:rsidRDefault="00C64416" w:rsidP="00CB3623">
      <w:pPr>
        <w:ind w:firstLine="709"/>
        <w:jc w:val="both"/>
        <w:rPr>
          <w:sz w:val="28"/>
          <w:szCs w:val="28"/>
        </w:rPr>
      </w:pPr>
      <w:r w:rsidRPr="00817736">
        <w:rPr>
          <w:sz w:val="28"/>
          <w:szCs w:val="28"/>
        </w:rPr>
        <w:t>1.</w:t>
      </w:r>
      <w:r w:rsidR="002B6ACD">
        <w:rPr>
          <w:sz w:val="28"/>
          <w:szCs w:val="28"/>
        </w:rPr>
        <w:t>10</w:t>
      </w:r>
      <w:r w:rsidRPr="00817736">
        <w:rPr>
          <w:sz w:val="28"/>
          <w:szCs w:val="28"/>
        </w:rPr>
        <w:t>. Учреждение создается на неограниченный срок.</w:t>
      </w:r>
    </w:p>
    <w:p w:rsidR="00C64416" w:rsidRPr="00817736" w:rsidRDefault="00C64416" w:rsidP="00CB3623">
      <w:pPr>
        <w:widowControl w:val="0"/>
        <w:tabs>
          <w:tab w:val="left" w:pos="760"/>
        </w:tabs>
        <w:autoSpaceDE w:val="0"/>
        <w:autoSpaceDN w:val="0"/>
        <w:adjustRightInd w:val="0"/>
        <w:ind w:firstLine="709"/>
        <w:jc w:val="both"/>
        <w:outlineLvl w:val="0"/>
        <w:rPr>
          <w:sz w:val="28"/>
          <w:szCs w:val="28"/>
        </w:rPr>
      </w:pPr>
      <w:r w:rsidRPr="00817736">
        <w:rPr>
          <w:sz w:val="28"/>
          <w:szCs w:val="28"/>
        </w:rPr>
        <w:t>1.1</w:t>
      </w:r>
      <w:r w:rsidR="002B6ACD">
        <w:rPr>
          <w:sz w:val="28"/>
          <w:szCs w:val="28"/>
        </w:rPr>
        <w:t>1</w:t>
      </w:r>
      <w:r w:rsidRPr="00817736">
        <w:rPr>
          <w:sz w:val="28"/>
          <w:szCs w:val="28"/>
        </w:rPr>
        <w:t xml:space="preserve">. </w:t>
      </w:r>
      <w:r w:rsidR="001109DF" w:rsidRPr="00817736">
        <w:rPr>
          <w:sz w:val="28"/>
          <w:szCs w:val="28"/>
        </w:rPr>
        <w:t xml:space="preserve">Учреждение осуществляет операции с поступающими средствами через лицевые счета, открываемые в соответствии с действующим законодательством в департаменте финансов Воронежской области. </w:t>
      </w:r>
      <w:r w:rsidRPr="00817736">
        <w:rPr>
          <w:sz w:val="28"/>
          <w:szCs w:val="28"/>
        </w:rPr>
        <w:t xml:space="preserve">Учреждение вправе открывать </w:t>
      </w:r>
      <w:r w:rsidR="001109DF" w:rsidRPr="00817736">
        <w:rPr>
          <w:sz w:val="28"/>
          <w:szCs w:val="28"/>
        </w:rPr>
        <w:t xml:space="preserve">расчетные </w:t>
      </w:r>
      <w:r w:rsidRPr="00817736">
        <w:rPr>
          <w:sz w:val="28"/>
          <w:szCs w:val="28"/>
        </w:rPr>
        <w:t>счета в кредитных организациях в порядке, установленном действующим законодательством.</w:t>
      </w:r>
    </w:p>
    <w:p w:rsidR="00C64416" w:rsidRPr="00817736" w:rsidRDefault="00C64416" w:rsidP="00CB3623">
      <w:pPr>
        <w:widowControl w:val="0"/>
        <w:tabs>
          <w:tab w:val="left" w:pos="760"/>
        </w:tabs>
        <w:autoSpaceDE w:val="0"/>
        <w:autoSpaceDN w:val="0"/>
        <w:adjustRightInd w:val="0"/>
        <w:ind w:firstLine="709"/>
        <w:outlineLvl w:val="0"/>
        <w:rPr>
          <w:sz w:val="28"/>
          <w:szCs w:val="28"/>
        </w:rPr>
      </w:pPr>
      <w:r w:rsidRPr="00817736">
        <w:rPr>
          <w:sz w:val="28"/>
          <w:szCs w:val="28"/>
        </w:rPr>
        <w:t>1.11. Учреждение не имеет филиалов и представительств.</w:t>
      </w:r>
    </w:p>
    <w:p w:rsidR="00C64416" w:rsidRPr="00817736" w:rsidRDefault="00C64416" w:rsidP="00CB3623">
      <w:pPr>
        <w:widowControl w:val="0"/>
        <w:autoSpaceDE w:val="0"/>
        <w:autoSpaceDN w:val="0"/>
        <w:adjustRightInd w:val="0"/>
        <w:jc w:val="center"/>
        <w:outlineLvl w:val="0"/>
        <w:rPr>
          <w:b/>
          <w:sz w:val="28"/>
          <w:szCs w:val="28"/>
        </w:rPr>
      </w:pPr>
    </w:p>
    <w:p w:rsidR="00C64416" w:rsidRPr="00817736" w:rsidRDefault="00C64416" w:rsidP="00CB3623">
      <w:pPr>
        <w:widowControl w:val="0"/>
        <w:autoSpaceDE w:val="0"/>
        <w:autoSpaceDN w:val="0"/>
        <w:adjustRightInd w:val="0"/>
        <w:jc w:val="center"/>
        <w:outlineLvl w:val="0"/>
        <w:rPr>
          <w:b/>
          <w:sz w:val="28"/>
          <w:szCs w:val="28"/>
        </w:rPr>
      </w:pPr>
      <w:r w:rsidRPr="00817736">
        <w:rPr>
          <w:b/>
          <w:sz w:val="28"/>
          <w:szCs w:val="28"/>
        </w:rPr>
        <w:t>2. Цели, предмет и виды деятельности Учреждения</w:t>
      </w:r>
    </w:p>
    <w:p w:rsidR="00C64416" w:rsidRPr="00817736" w:rsidRDefault="00C64416" w:rsidP="00CB3623">
      <w:pPr>
        <w:widowControl w:val="0"/>
        <w:autoSpaceDE w:val="0"/>
        <w:autoSpaceDN w:val="0"/>
        <w:adjustRightInd w:val="0"/>
        <w:ind w:firstLine="540"/>
        <w:jc w:val="both"/>
        <w:rPr>
          <w:sz w:val="28"/>
          <w:szCs w:val="28"/>
        </w:rPr>
      </w:pPr>
    </w:p>
    <w:p w:rsidR="00C64416" w:rsidRPr="00817736" w:rsidRDefault="00C64416" w:rsidP="00CB3623">
      <w:pPr>
        <w:widowControl w:val="0"/>
        <w:autoSpaceDE w:val="0"/>
        <w:autoSpaceDN w:val="0"/>
        <w:adjustRightInd w:val="0"/>
        <w:ind w:firstLine="540"/>
        <w:jc w:val="both"/>
        <w:rPr>
          <w:sz w:val="28"/>
          <w:szCs w:val="28"/>
        </w:rPr>
      </w:pPr>
      <w:r w:rsidRPr="00817736">
        <w:rPr>
          <w:sz w:val="28"/>
          <w:szCs w:val="28"/>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и Воронежской области, а также настоящим Уставом, путем выполнения работ и (или) оказания услуг в сфере культуры, туризма и просвещения.</w:t>
      </w:r>
    </w:p>
    <w:p w:rsidR="00C64416" w:rsidRPr="00817736" w:rsidRDefault="00C64416" w:rsidP="00CB3623">
      <w:pPr>
        <w:widowControl w:val="0"/>
        <w:autoSpaceDE w:val="0"/>
        <w:autoSpaceDN w:val="0"/>
        <w:adjustRightInd w:val="0"/>
        <w:ind w:firstLine="540"/>
        <w:jc w:val="both"/>
        <w:rPr>
          <w:sz w:val="28"/>
          <w:szCs w:val="28"/>
        </w:rPr>
      </w:pPr>
      <w:r w:rsidRPr="00817736">
        <w:rPr>
          <w:sz w:val="28"/>
          <w:szCs w:val="28"/>
        </w:rPr>
        <w:t>2.2. Основными целями создания Учреждения  являются:</w:t>
      </w:r>
    </w:p>
    <w:p w:rsidR="00C64416" w:rsidRPr="00817736" w:rsidRDefault="00502702" w:rsidP="00502702">
      <w:pPr>
        <w:widowControl w:val="0"/>
        <w:autoSpaceDE w:val="0"/>
        <w:autoSpaceDN w:val="0"/>
        <w:adjustRightInd w:val="0"/>
        <w:ind w:firstLine="540"/>
        <w:jc w:val="both"/>
        <w:rPr>
          <w:sz w:val="28"/>
          <w:szCs w:val="28"/>
        </w:rPr>
      </w:pPr>
      <w:r w:rsidRPr="00817736">
        <w:rPr>
          <w:sz w:val="28"/>
          <w:szCs w:val="28"/>
        </w:rPr>
        <w:t>-</w:t>
      </w:r>
      <w:r w:rsidR="00C64416" w:rsidRPr="00817736">
        <w:rPr>
          <w:sz w:val="28"/>
          <w:szCs w:val="28"/>
        </w:rPr>
        <w:t xml:space="preserve"> обеспечение целостности </w:t>
      </w:r>
      <w:proofErr w:type="spellStart"/>
      <w:r w:rsidR="00C64416" w:rsidRPr="00817736">
        <w:rPr>
          <w:sz w:val="28"/>
          <w:szCs w:val="28"/>
        </w:rPr>
        <w:t>историко</w:t>
      </w:r>
      <w:proofErr w:type="spellEnd"/>
      <w:r w:rsidR="00C64416" w:rsidRPr="00817736">
        <w:rPr>
          <w:sz w:val="28"/>
          <w:szCs w:val="28"/>
        </w:rPr>
        <w:t xml:space="preserve">–архитектурного комплекса </w:t>
      </w:r>
      <w:proofErr w:type="spellStart"/>
      <w:r w:rsidR="00C64416" w:rsidRPr="00817736">
        <w:rPr>
          <w:sz w:val="28"/>
          <w:szCs w:val="28"/>
        </w:rPr>
        <w:t>Ольденбургских</w:t>
      </w:r>
      <w:proofErr w:type="spellEnd"/>
      <w:r w:rsidR="00C64416" w:rsidRPr="00817736">
        <w:rPr>
          <w:sz w:val="28"/>
          <w:szCs w:val="28"/>
        </w:rPr>
        <w:t>, исторической среды и прилегающих ландшафтов;</w:t>
      </w:r>
    </w:p>
    <w:p w:rsidR="00C64416" w:rsidRPr="00817736" w:rsidRDefault="00502702" w:rsidP="00502702">
      <w:pPr>
        <w:widowControl w:val="0"/>
        <w:autoSpaceDE w:val="0"/>
        <w:autoSpaceDN w:val="0"/>
        <w:adjustRightInd w:val="0"/>
        <w:ind w:firstLine="540"/>
        <w:jc w:val="both"/>
        <w:rPr>
          <w:sz w:val="28"/>
          <w:szCs w:val="28"/>
        </w:rPr>
      </w:pPr>
      <w:r w:rsidRPr="00817736">
        <w:rPr>
          <w:sz w:val="28"/>
          <w:szCs w:val="28"/>
        </w:rPr>
        <w:t>-</w:t>
      </w:r>
      <w:r w:rsidR="00C64416" w:rsidRPr="00817736">
        <w:rPr>
          <w:sz w:val="28"/>
          <w:szCs w:val="28"/>
        </w:rPr>
        <w:t xml:space="preserve"> создание наилучших условий сохранения, изучения и использования памятников истории и культуры, входящих в комплекс </w:t>
      </w:r>
      <w:proofErr w:type="spellStart"/>
      <w:r w:rsidR="00C64416" w:rsidRPr="00817736">
        <w:rPr>
          <w:sz w:val="28"/>
          <w:szCs w:val="28"/>
        </w:rPr>
        <w:t>Ольденбургских</w:t>
      </w:r>
      <w:proofErr w:type="spellEnd"/>
      <w:r w:rsidR="00C64416" w:rsidRPr="00817736">
        <w:rPr>
          <w:sz w:val="28"/>
          <w:szCs w:val="28"/>
        </w:rPr>
        <w:t>;</w:t>
      </w:r>
    </w:p>
    <w:p w:rsidR="00502702" w:rsidRPr="00817736" w:rsidRDefault="00502702" w:rsidP="00502702">
      <w:pPr>
        <w:widowControl w:val="0"/>
        <w:autoSpaceDE w:val="0"/>
        <w:autoSpaceDN w:val="0"/>
        <w:adjustRightInd w:val="0"/>
        <w:ind w:firstLine="540"/>
        <w:jc w:val="both"/>
        <w:rPr>
          <w:sz w:val="28"/>
          <w:szCs w:val="28"/>
        </w:rPr>
      </w:pPr>
      <w:r w:rsidRPr="00817736">
        <w:rPr>
          <w:sz w:val="28"/>
          <w:szCs w:val="28"/>
        </w:rPr>
        <w:t>-</w:t>
      </w:r>
      <w:r w:rsidR="00C64416" w:rsidRPr="00817736">
        <w:rPr>
          <w:sz w:val="28"/>
          <w:szCs w:val="28"/>
        </w:rPr>
        <w:t xml:space="preserve"> продвижение и популяризация историко-культурного наследия (материального и нематериального) объектов, входящих в комплекс </w:t>
      </w:r>
      <w:proofErr w:type="spellStart"/>
      <w:r w:rsidR="00C64416" w:rsidRPr="00817736">
        <w:rPr>
          <w:sz w:val="28"/>
          <w:szCs w:val="28"/>
        </w:rPr>
        <w:t>Ольденбургских</w:t>
      </w:r>
      <w:proofErr w:type="spellEnd"/>
      <w:r w:rsidR="00C64416" w:rsidRPr="00817736">
        <w:rPr>
          <w:sz w:val="28"/>
          <w:szCs w:val="28"/>
        </w:rPr>
        <w:t>;</w:t>
      </w:r>
    </w:p>
    <w:p w:rsidR="00C64416" w:rsidRPr="00817736" w:rsidRDefault="00C64416" w:rsidP="00502702">
      <w:pPr>
        <w:widowControl w:val="0"/>
        <w:autoSpaceDE w:val="0"/>
        <w:autoSpaceDN w:val="0"/>
        <w:adjustRightInd w:val="0"/>
        <w:ind w:firstLine="540"/>
        <w:jc w:val="both"/>
        <w:rPr>
          <w:sz w:val="28"/>
          <w:szCs w:val="28"/>
        </w:rPr>
      </w:pPr>
      <w:r w:rsidRPr="00817736">
        <w:rPr>
          <w:sz w:val="28"/>
          <w:szCs w:val="28"/>
        </w:rPr>
        <w:t>- хранение музейных предметов и коллекций;</w:t>
      </w:r>
    </w:p>
    <w:p w:rsidR="00C64416" w:rsidRPr="00817736" w:rsidRDefault="00C64416" w:rsidP="00502702">
      <w:pPr>
        <w:pStyle w:val="22"/>
        <w:shd w:val="clear" w:color="auto" w:fill="auto"/>
        <w:tabs>
          <w:tab w:val="left" w:pos="1212"/>
        </w:tabs>
        <w:spacing w:before="0" w:after="0" w:line="240" w:lineRule="auto"/>
        <w:ind w:left="60" w:firstLine="540"/>
        <w:jc w:val="both"/>
        <w:rPr>
          <w:rFonts w:ascii="Times New Roman" w:hAnsi="Times New Roman" w:cs="Times New Roman"/>
          <w:sz w:val="28"/>
          <w:szCs w:val="28"/>
        </w:rPr>
      </w:pPr>
      <w:r w:rsidRPr="00817736">
        <w:rPr>
          <w:rFonts w:ascii="Times New Roman" w:hAnsi="Times New Roman" w:cs="Times New Roman"/>
          <w:sz w:val="28"/>
          <w:szCs w:val="28"/>
        </w:rPr>
        <w:t xml:space="preserve">- изучение музейных предметов и музейных коллекций; </w:t>
      </w:r>
    </w:p>
    <w:p w:rsidR="001109DF" w:rsidRPr="00817736" w:rsidRDefault="001109DF" w:rsidP="00502702">
      <w:pPr>
        <w:ind w:firstLine="540"/>
        <w:jc w:val="both"/>
        <w:rPr>
          <w:sz w:val="28"/>
          <w:szCs w:val="28"/>
        </w:rPr>
      </w:pPr>
      <w:r w:rsidRPr="00817736">
        <w:rPr>
          <w:sz w:val="28"/>
          <w:szCs w:val="28"/>
        </w:rPr>
        <w:t>-  создание условий для туристской деятельности.</w:t>
      </w:r>
    </w:p>
    <w:p w:rsidR="00C64416" w:rsidRPr="00817736" w:rsidRDefault="00C64416" w:rsidP="00CB3623">
      <w:pPr>
        <w:widowControl w:val="0"/>
        <w:autoSpaceDE w:val="0"/>
        <w:autoSpaceDN w:val="0"/>
        <w:adjustRightInd w:val="0"/>
        <w:ind w:firstLine="540"/>
        <w:jc w:val="both"/>
        <w:rPr>
          <w:sz w:val="28"/>
          <w:szCs w:val="28"/>
        </w:rPr>
      </w:pPr>
      <w:r w:rsidRPr="00817736">
        <w:rPr>
          <w:sz w:val="28"/>
          <w:szCs w:val="28"/>
        </w:rPr>
        <w:t xml:space="preserve">2.3. </w:t>
      </w:r>
      <w:r w:rsidRPr="00817736">
        <w:rPr>
          <w:rStyle w:val="23"/>
          <w:b w:val="0"/>
          <w:sz w:val="28"/>
          <w:szCs w:val="28"/>
        </w:rPr>
        <w:t xml:space="preserve">Предметом деятельности Учреждения является реализация прав человека на приобщение к культурным ценностям и на доступ к музейным </w:t>
      </w:r>
      <w:r w:rsidRPr="00817736">
        <w:rPr>
          <w:rStyle w:val="23"/>
          <w:b w:val="0"/>
          <w:sz w:val="28"/>
          <w:szCs w:val="28"/>
        </w:rPr>
        <w:lastRenderedPageBreak/>
        <w:t>фондам, объектам культурного и природного наследия.</w:t>
      </w:r>
    </w:p>
    <w:p w:rsidR="00C64416" w:rsidRPr="00817736" w:rsidRDefault="00C64416" w:rsidP="00CB3623">
      <w:pPr>
        <w:ind w:firstLine="540"/>
        <w:jc w:val="both"/>
        <w:rPr>
          <w:sz w:val="28"/>
          <w:szCs w:val="28"/>
        </w:rPr>
      </w:pPr>
      <w:r w:rsidRPr="00817736">
        <w:rPr>
          <w:sz w:val="28"/>
          <w:szCs w:val="28"/>
        </w:rPr>
        <w:t>2.4. Для достижения целей, указанных в п. 2.2 настоящего Устава,  Учреждение осуществляет следующие основные виды деятельности:</w:t>
      </w:r>
    </w:p>
    <w:p w:rsidR="00C64416" w:rsidRPr="00817736" w:rsidRDefault="00C64416" w:rsidP="00CB3623">
      <w:pPr>
        <w:pStyle w:val="22"/>
        <w:shd w:val="clear" w:color="auto" w:fill="auto"/>
        <w:tabs>
          <w:tab w:val="left" w:pos="1212"/>
        </w:tabs>
        <w:spacing w:before="0" w:after="0" w:line="240" w:lineRule="auto"/>
        <w:ind w:left="60" w:firstLine="64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xml:space="preserve">- </w:t>
      </w:r>
      <w:r w:rsidR="00494F76">
        <w:rPr>
          <w:rStyle w:val="23"/>
          <w:rFonts w:ascii="Times New Roman" w:hAnsi="Times New Roman" w:cs="Times New Roman"/>
          <w:b w:val="0"/>
          <w:sz w:val="28"/>
          <w:szCs w:val="28"/>
        </w:rPr>
        <w:t xml:space="preserve">  </w:t>
      </w:r>
      <w:r w:rsidRPr="00817736">
        <w:rPr>
          <w:rStyle w:val="23"/>
          <w:rFonts w:ascii="Times New Roman" w:hAnsi="Times New Roman" w:cs="Times New Roman"/>
          <w:b w:val="0"/>
          <w:sz w:val="28"/>
          <w:szCs w:val="28"/>
        </w:rPr>
        <w:t>предоставление услуг областных музеев;</w:t>
      </w:r>
    </w:p>
    <w:p w:rsidR="00C64416" w:rsidRPr="00817736" w:rsidRDefault="00C64416" w:rsidP="00CB3623">
      <w:pPr>
        <w:ind w:left="60" w:firstLine="649"/>
        <w:jc w:val="both"/>
        <w:rPr>
          <w:sz w:val="28"/>
          <w:szCs w:val="28"/>
          <w:shd w:val="clear" w:color="auto" w:fill="FFFFFF"/>
        </w:rPr>
      </w:pPr>
      <w:proofErr w:type="gramStart"/>
      <w:r w:rsidRPr="00817736">
        <w:rPr>
          <w:sz w:val="28"/>
          <w:szCs w:val="28"/>
        </w:rPr>
        <w:t>- публичный показ музейных предметов, музейных коллекций, включающий в себя все виды представления обществу музейных предметов  и музейных коллекций, в том числе, путем воспроизведения в печатных изданиях, на электронных и других видах носителей, проведения и организации  мероприятий</w:t>
      </w:r>
      <w:r w:rsidRPr="00817736">
        <w:rPr>
          <w:sz w:val="28"/>
          <w:szCs w:val="28"/>
          <w:shd w:val="clear" w:color="auto" w:fill="FFFFFF"/>
        </w:rPr>
        <w:t xml:space="preserve">; </w:t>
      </w:r>
      <w:proofErr w:type="gramEnd"/>
    </w:p>
    <w:p w:rsidR="00271F78" w:rsidRPr="00817736" w:rsidRDefault="00271F78" w:rsidP="00271F78">
      <w:pPr>
        <w:spacing w:line="312" w:lineRule="auto"/>
        <w:ind w:firstLine="709"/>
        <w:jc w:val="both"/>
        <w:rPr>
          <w:sz w:val="28"/>
          <w:szCs w:val="28"/>
        </w:rPr>
      </w:pPr>
      <w:r w:rsidRPr="00817736">
        <w:rPr>
          <w:sz w:val="28"/>
          <w:szCs w:val="28"/>
        </w:rPr>
        <w:t>- осуществление учета, хранения, формирования, инвентаризации, изучения, обследования и систематизации музейных предметов и музейных коллекций, консервацию и реставрацию музейных предметов, находящихся в его фондах;</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Fonts w:ascii="Times New Roman" w:hAnsi="Times New Roman" w:cs="Times New Roman"/>
          <w:sz w:val="28"/>
          <w:szCs w:val="28"/>
        </w:rPr>
        <w:t>-</w:t>
      </w:r>
      <w:r w:rsidRPr="00817736">
        <w:rPr>
          <w:rFonts w:ascii="Times New Roman" w:hAnsi="Times New Roman" w:cs="Times New Roman"/>
          <w:sz w:val="28"/>
          <w:szCs w:val="28"/>
          <w:lang w:val="en-US"/>
        </w:rPr>
        <w:t> </w:t>
      </w:r>
      <w:r w:rsidRPr="00817736">
        <w:rPr>
          <w:rFonts w:ascii="Times New Roman" w:hAnsi="Times New Roman" w:cs="Times New Roman"/>
          <w:sz w:val="28"/>
          <w:szCs w:val="28"/>
        </w:rPr>
        <w:t xml:space="preserve">обеспечение сохранности и целостности </w:t>
      </w:r>
      <w:proofErr w:type="spellStart"/>
      <w:r w:rsidRPr="00817736">
        <w:rPr>
          <w:rFonts w:ascii="Times New Roman" w:hAnsi="Times New Roman" w:cs="Times New Roman"/>
          <w:sz w:val="28"/>
          <w:szCs w:val="28"/>
        </w:rPr>
        <w:t>историко</w:t>
      </w:r>
      <w:proofErr w:type="spellEnd"/>
      <w:r w:rsidRPr="00817736">
        <w:rPr>
          <w:rFonts w:ascii="Times New Roman" w:hAnsi="Times New Roman" w:cs="Times New Roman"/>
          <w:sz w:val="28"/>
          <w:szCs w:val="28"/>
        </w:rPr>
        <w:t xml:space="preserve">–архитектурных комплексов,  исторической среды и ландшафтов, а также </w:t>
      </w:r>
      <w:r w:rsidRPr="00817736">
        <w:rPr>
          <w:rStyle w:val="23"/>
          <w:rFonts w:ascii="Times New Roman" w:hAnsi="Times New Roman" w:cs="Times New Roman"/>
          <w:b w:val="0"/>
          <w:sz w:val="28"/>
          <w:szCs w:val="28"/>
        </w:rPr>
        <w:t xml:space="preserve">переданных Учреждению объектов культурного наследия и обеспечение доступа к ним граждан, сохранение, изучение и популяризация указанных объектов; </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xml:space="preserve">- осуществление в установленном порядке экспозиционно-выставочной деятельности, в том числе создание экспозиций (выставок) на материалах своих коллекций, собраний других музеев, учреждений и частных лиц, временный обмен выставками и отдельными экспонатами с российскими и зарубежными музеями; </w:t>
      </w:r>
    </w:p>
    <w:p w:rsidR="00C64416" w:rsidRPr="00817736" w:rsidRDefault="00C64416" w:rsidP="00271F78">
      <w:pPr>
        <w:ind w:firstLine="709"/>
        <w:jc w:val="both"/>
        <w:rPr>
          <w:sz w:val="28"/>
          <w:szCs w:val="28"/>
          <w:shd w:val="clear" w:color="auto" w:fill="FFFFFF"/>
        </w:rPr>
      </w:pPr>
      <w:r w:rsidRPr="00817736">
        <w:rPr>
          <w:sz w:val="28"/>
          <w:szCs w:val="28"/>
        </w:rPr>
        <w:t>- в</w:t>
      </w:r>
      <w:r w:rsidRPr="00817736">
        <w:rPr>
          <w:sz w:val="28"/>
          <w:szCs w:val="28"/>
          <w:shd w:val="clear" w:color="auto" w:fill="FFFFFF"/>
        </w:rPr>
        <w:t>несение в реестр Музейного фонда Российской Федерации сведений о музейных предметах и музейных коллекциях, находящихся в пользовании Учреждения и подлежащие включению в состав Музейного фонда Российской Федерации, путем электронного взаимодействия с оператором государственного каталога в порядке, установленном</w:t>
      </w:r>
      <w:r w:rsidRPr="00817736">
        <w:rPr>
          <w:rStyle w:val="apple-converted-space"/>
          <w:sz w:val="28"/>
          <w:szCs w:val="28"/>
          <w:shd w:val="clear" w:color="auto" w:fill="FFFFFF"/>
        </w:rPr>
        <w:t> </w:t>
      </w:r>
      <w:hyperlink r:id="rId12" w:anchor="dst100059" w:history="1">
        <w:r w:rsidRPr="00817736">
          <w:rPr>
            <w:rStyle w:val="a9"/>
            <w:color w:val="auto"/>
            <w:sz w:val="28"/>
            <w:szCs w:val="28"/>
          </w:rPr>
          <w:t>положением</w:t>
        </w:r>
      </w:hyperlink>
      <w:r w:rsidRPr="00817736">
        <w:rPr>
          <w:rStyle w:val="apple-converted-space"/>
          <w:sz w:val="28"/>
          <w:szCs w:val="28"/>
          <w:shd w:val="clear" w:color="auto" w:fill="FFFFFF"/>
        </w:rPr>
        <w:t> </w:t>
      </w:r>
      <w:r w:rsidRPr="00817736">
        <w:rPr>
          <w:sz w:val="28"/>
          <w:szCs w:val="28"/>
          <w:shd w:val="clear" w:color="auto" w:fill="FFFFFF"/>
        </w:rPr>
        <w:t>о государственном каталоге;</w:t>
      </w:r>
    </w:p>
    <w:p w:rsidR="00C64416" w:rsidRPr="00817736" w:rsidRDefault="00C64416" w:rsidP="00271F78">
      <w:pPr>
        <w:pStyle w:val="22"/>
        <w:shd w:val="clear" w:color="auto" w:fill="auto"/>
        <w:tabs>
          <w:tab w:val="left" w:pos="1212"/>
        </w:tabs>
        <w:spacing w:before="0" w:after="0" w:line="240" w:lineRule="auto"/>
        <w:ind w:firstLine="709"/>
        <w:jc w:val="both"/>
        <w:rPr>
          <w:rFonts w:ascii="Times New Roman" w:hAnsi="Times New Roman" w:cs="Times New Roman"/>
          <w:sz w:val="28"/>
          <w:szCs w:val="28"/>
        </w:rPr>
      </w:pPr>
      <w:r w:rsidRPr="00817736">
        <w:rPr>
          <w:rStyle w:val="23"/>
          <w:rFonts w:ascii="Times New Roman" w:hAnsi="Times New Roman" w:cs="Times New Roman"/>
          <w:b w:val="0"/>
          <w:sz w:val="28"/>
          <w:szCs w:val="28"/>
        </w:rPr>
        <w:t xml:space="preserve">- комплектование музейных фондов, в том числе путем приобретения в установленном порядке, получения добровольных вкладов и пожертвований от юридических и физических лиц, в порядке наследования, </w:t>
      </w:r>
      <w:r w:rsidRPr="00817736">
        <w:rPr>
          <w:rFonts w:ascii="Times New Roman" w:hAnsi="Times New Roman" w:cs="Times New Roman"/>
          <w:sz w:val="28"/>
          <w:szCs w:val="28"/>
        </w:rPr>
        <w:t>оформление учётно-</w:t>
      </w:r>
      <w:proofErr w:type="spellStart"/>
      <w:r w:rsidRPr="00817736">
        <w:rPr>
          <w:rFonts w:ascii="Times New Roman" w:hAnsi="Times New Roman" w:cs="Times New Roman"/>
          <w:sz w:val="28"/>
          <w:szCs w:val="28"/>
        </w:rPr>
        <w:t>хранительской</w:t>
      </w:r>
      <w:proofErr w:type="spellEnd"/>
      <w:r w:rsidRPr="00817736">
        <w:rPr>
          <w:rFonts w:ascii="Times New Roman" w:hAnsi="Times New Roman" w:cs="Times New Roman"/>
          <w:sz w:val="28"/>
          <w:szCs w:val="28"/>
        </w:rPr>
        <w:t xml:space="preserve"> документации;</w:t>
      </w:r>
    </w:p>
    <w:p w:rsidR="00271F78" w:rsidRPr="00817736" w:rsidRDefault="00271F78" w:rsidP="00271F78">
      <w:pPr>
        <w:spacing w:line="312" w:lineRule="auto"/>
        <w:ind w:firstLine="709"/>
        <w:jc w:val="both"/>
        <w:rPr>
          <w:sz w:val="28"/>
          <w:szCs w:val="28"/>
        </w:rPr>
      </w:pPr>
      <w:r w:rsidRPr="00817736">
        <w:rPr>
          <w:rStyle w:val="23"/>
          <w:b w:val="0"/>
          <w:sz w:val="28"/>
          <w:szCs w:val="28"/>
        </w:rPr>
        <w:t xml:space="preserve">- формирование электронной базы данных, содержащих сведения о музейных предметах и музейных коллекциях; </w:t>
      </w:r>
      <w:r w:rsidRPr="00817736">
        <w:rPr>
          <w:sz w:val="28"/>
          <w:szCs w:val="28"/>
        </w:rPr>
        <w:t>внедрение инновационных форм деятельности;</w:t>
      </w:r>
    </w:p>
    <w:p w:rsidR="00271F78" w:rsidRPr="00817736" w:rsidRDefault="00271F78" w:rsidP="00271F78">
      <w:pPr>
        <w:pStyle w:val="22"/>
        <w:shd w:val="clear" w:color="auto" w:fill="auto"/>
        <w:spacing w:before="0" w:after="0" w:line="312"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xml:space="preserve">- </w:t>
      </w:r>
      <w:r w:rsidRPr="00817736">
        <w:rPr>
          <w:rFonts w:ascii="Times New Roman" w:hAnsi="Times New Roman" w:cs="Times New Roman"/>
          <w:sz w:val="28"/>
          <w:szCs w:val="28"/>
        </w:rPr>
        <w:t>осуществление научно-исследовательской деятельности</w:t>
      </w:r>
      <w:r w:rsidRPr="00817736">
        <w:rPr>
          <w:rStyle w:val="23"/>
          <w:rFonts w:ascii="Times New Roman" w:hAnsi="Times New Roman" w:cs="Times New Roman"/>
          <w:b w:val="0"/>
          <w:sz w:val="28"/>
          <w:szCs w:val="28"/>
        </w:rPr>
        <w:t xml:space="preserve"> в области  истории, культуры и искусства, музейных предметов и музейных коллекций, в том числе организация и проведение в установленном порядке  этнографических, природоведческих и иных научных  исследований; </w:t>
      </w:r>
    </w:p>
    <w:p w:rsidR="00C64416" w:rsidRPr="00817736" w:rsidRDefault="00271F78" w:rsidP="00271F78">
      <w:pPr>
        <w:pStyle w:val="2"/>
        <w:widowControl/>
        <w:tabs>
          <w:tab w:val="left" w:pos="993"/>
          <w:tab w:val="left" w:pos="1134"/>
        </w:tabs>
        <w:autoSpaceDE/>
        <w:autoSpaceDN/>
        <w:adjustRightInd/>
        <w:spacing w:after="0" w:line="240" w:lineRule="auto"/>
        <w:ind w:firstLine="709"/>
        <w:jc w:val="both"/>
        <w:rPr>
          <w:sz w:val="28"/>
          <w:szCs w:val="28"/>
        </w:rPr>
      </w:pPr>
      <w:r w:rsidRPr="00817736">
        <w:rPr>
          <w:sz w:val="28"/>
          <w:szCs w:val="28"/>
        </w:rPr>
        <w:t xml:space="preserve">- </w:t>
      </w:r>
      <w:r w:rsidR="00C64416" w:rsidRPr="00817736">
        <w:rPr>
          <w:sz w:val="28"/>
          <w:szCs w:val="28"/>
        </w:rPr>
        <w:t>организация и проведение научных конференций, симпозиумов, лекций, занятий, чтений, круглых столов, форумов,  семинаров, рекламно-</w:t>
      </w:r>
      <w:r w:rsidR="00C64416" w:rsidRPr="00817736">
        <w:rPr>
          <w:sz w:val="28"/>
          <w:szCs w:val="28"/>
        </w:rPr>
        <w:lastRenderedPageBreak/>
        <w:t xml:space="preserve">информационных туров, слетов и иных презентационных, </w:t>
      </w:r>
      <w:proofErr w:type="spellStart"/>
      <w:r w:rsidR="00C64416" w:rsidRPr="00817736">
        <w:rPr>
          <w:sz w:val="28"/>
          <w:szCs w:val="28"/>
        </w:rPr>
        <w:t>конгрессных</w:t>
      </w:r>
      <w:proofErr w:type="spellEnd"/>
      <w:r w:rsidR="00C64416" w:rsidRPr="00817736">
        <w:rPr>
          <w:sz w:val="28"/>
          <w:szCs w:val="28"/>
        </w:rPr>
        <w:t>, деловых и культурно-массовых и просветительских мероприятий, в том числе общероссийского и международного уровней;</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разработка научных концепций и программ комплексного развития Учреждения и основных направлений его деятельности, тематико-экспозиционных планов постоянных экспозиций и выставок, разработка и реализация социально-значимых проектов, в том числе совместно с организациями-партнерами Учреждения;</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осуществление экскурсионного, туристического, лекционного и консультативного обслуживания;</w:t>
      </w:r>
    </w:p>
    <w:p w:rsidR="00C64416" w:rsidRPr="00817736" w:rsidRDefault="00C64416" w:rsidP="00271F78">
      <w:pPr>
        <w:ind w:firstLine="709"/>
        <w:jc w:val="both"/>
        <w:rPr>
          <w:sz w:val="28"/>
          <w:szCs w:val="28"/>
        </w:rPr>
      </w:pPr>
      <w:r w:rsidRPr="00817736">
        <w:rPr>
          <w:sz w:val="28"/>
          <w:szCs w:val="28"/>
        </w:rPr>
        <w:t>- осуществление научно-просветительной,  культурно-образовательной, научно-методической и научно-издательской деятельности;</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обеспечение постоянных экспозиций и временных выставок печатной продукцией, объяснительными текстами, этикетажем, путеводителями и сувенирами; использование иных форм социальной рекламы и маркетинга;</w:t>
      </w:r>
    </w:p>
    <w:p w:rsidR="00C64416" w:rsidRPr="00817736" w:rsidRDefault="00271F78" w:rsidP="00271F78">
      <w:pPr>
        <w:pStyle w:val="2"/>
        <w:widowControl/>
        <w:tabs>
          <w:tab w:val="left" w:pos="993"/>
          <w:tab w:val="left" w:pos="1134"/>
        </w:tabs>
        <w:autoSpaceDE/>
        <w:autoSpaceDN/>
        <w:adjustRightInd/>
        <w:spacing w:after="0" w:line="240" w:lineRule="auto"/>
        <w:ind w:firstLine="709"/>
        <w:jc w:val="both"/>
        <w:rPr>
          <w:rStyle w:val="23"/>
          <w:b w:val="0"/>
          <w:sz w:val="28"/>
          <w:szCs w:val="28"/>
        </w:rPr>
      </w:pPr>
      <w:r w:rsidRPr="00817736">
        <w:rPr>
          <w:rStyle w:val="23"/>
          <w:b w:val="0"/>
          <w:sz w:val="28"/>
          <w:szCs w:val="28"/>
        </w:rPr>
        <w:t>-</w:t>
      </w:r>
      <w:r w:rsidR="00C64416" w:rsidRPr="00817736">
        <w:rPr>
          <w:rStyle w:val="23"/>
          <w:b w:val="0"/>
          <w:sz w:val="28"/>
          <w:szCs w:val="28"/>
        </w:rPr>
        <w:t xml:space="preserve"> разработка и подготовка к изданию, издание печатной продукции </w:t>
      </w:r>
      <w:r w:rsidR="00C64416" w:rsidRPr="00817736">
        <w:rPr>
          <w:sz w:val="28"/>
          <w:szCs w:val="28"/>
        </w:rPr>
        <w:t>(брошюры, каталоги, буклеты, путеводители, стенды, картографический материал, сувенирная продукция и иная научно-просветительская и рекламно-информационная продукция)</w:t>
      </w:r>
      <w:r w:rsidR="00C64416" w:rsidRPr="00817736">
        <w:rPr>
          <w:rStyle w:val="23"/>
          <w:b w:val="0"/>
          <w:sz w:val="28"/>
          <w:szCs w:val="28"/>
        </w:rPr>
        <w:t>, осуществление работы с издательствами с целью пропаганды историко-культурного наследия;</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осуществление работ по созданию видеофильмов, видеороликов и видеопрограмм;</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организация работы по повышению квалификации сотрудников Учреждения, организация стажировок и совместной работы со специалистами музеев Российской Федерации и зарубежных стран;</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проведение в установленном порядке в пределах зон охраны учет и паспортизацию объектов культурного наследия (памятников истории и культуры), выявление новых объектов и внесение предложения о включении их в перечень объектов культурного наследия (памятников истории и культуры);</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xml:space="preserve">- разработка в установленном порядке программы реставрации и консервации, входящих в состав </w:t>
      </w:r>
      <w:r w:rsidR="007C2523">
        <w:rPr>
          <w:rStyle w:val="23"/>
          <w:rFonts w:ascii="Times New Roman" w:hAnsi="Times New Roman" w:cs="Times New Roman"/>
          <w:b w:val="0"/>
          <w:sz w:val="28"/>
          <w:szCs w:val="28"/>
        </w:rPr>
        <w:t>Учреждения</w:t>
      </w:r>
      <w:r w:rsidRPr="00817736">
        <w:rPr>
          <w:rStyle w:val="23"/>
          <w:rFonts w:ascii="Times New Roman" w:hAnsi="Times New Roman" w:cs="Times New Roman"/>
          <w:b w:val="0"/>
          <w:sz w:val="28"/>
          <w:szCs w:val="28"/>
        </w:rPr>
        <w:t xml:space="preserve"> памятников истории и культуры, историко-культурных территорий, согласование реставрационных проектов, осуществление контроля производства проектных, реставрационных, ремонтных и других работ; </w:t>
      </w:r>
    </w:p>
    <w:p w:rsidR="00C64416" w:rsidRPr="00817736" w:rsidRDefault="00C64416" w:rsidP="00271F78">
      <w:pPr>
        <w:pStyle w:val="22"/>
        <w:shd w:val="clear" w:color="auto" w:fill="auto"/>
        <w:spacing w:before="0" w:after="0" w:line="240" w:lineRule="auto"/>
        <w:ind w:firstLine="709"/>
        <w:jc w:val="both"/>
        <w:rPr>
          <w:rStyle w:val="23"/>
          <w:rFonts w:ascii="Times New Roman" w:hAnsi="Times New Roman" w:cs="Times New Roman"/>
          <w:b w:val="0"/>
          <w:sz w:val="28"/>
          <w:szCs w:val="28"/>
        </w:rPr>
      </w:pPr>
      <w:r w:rsidRPr="00817736">
        <w:rPr>
          <w:rStyle w:val="23"/>
          <w:rFonts w:ascii="Times New Roman" w:hAnsi="Times New Roman" w:cs="Times New Roman"/>
          <w:b w:val="0"/>
          <w:sz w:val="28"/>
          <w:szCs w:val="28"/>
        </w:rPr>
        <w:t xml:space="preserve">- выполнение в установленном порядке функции </w:t>
      </w:r>
      <w:r w:rsidRPr="00CF532C">
        <w:rPr>
          <w:rStyle w:val="23"/>
          <w:rFonts w:ascii="Times New Roman" w:hAnsi="Times New Roman" w:cs="Times New Roman"/>
          <w:b w:val="0"/>
          <w:sz w:val="28"/>
          <w:szCs w:val="28"/>
        </w:rPr>
        <w:t>генерального</w:t>
      </w:r>
      <w:r w:rsidRPr="00817736">
        <w:rPr>
          <w:rStyle w:val="23"/>
          <w:rFonts w:ascii="Times New Roman" w:hAnsi="Times New Roman" w:cs="Times New Roman"/>
          <w:b w:val="0"/>
          <w:sz w:val="28"/>
          <w:szCs w:val="28"/>
        </w:rPr>
        <w:t xml:space="preserve"> заказчика всех исследовательских, проектных и производственных работ по реставрации, консервации, ремонту и приспособлению занимаемых </w:t>
      </w:r>
      <w:r w:rsidR="007C2523">
        <w:rPr>
          <w:rStyle w:val="23"/>
          <w:rFonts w:ascii="Times New Roman" w:hAnsi="Times New Roman" w:cs="Times New Roman"/>
          <w:b w:val="0"/>
          <w:sz w:val="28"/>
          <w:szCs w:val="28"/>
        </w:rPr>
        <w:t>Учреждением</w:t>
      </w:r>
      <w:r w:rsidRPr="00817736">
        <w:rPr>
          <w:rStyle w:val="23"/>
          <w:rFonts w:ascii="Times New Roman" w:hAnsi="Times New Roman" w:cs="Times New Roman"/>
          <w:b w:val="0"/>
          <w:sz w:val="28"/>
          <w:szCs w:val="28"/>
        </w:rPr>
        <w:t xml:space="preserve"> зданий и сооружений, на строительство новых объектов;</w:t>
      </w:r>
    </w:p>
    <w:p w:rsidR="00C64416" w:rsidRPr="00817736" w:rsidRDefault="00C64416" w:rsidP="00271F78">
      <w:pPr>
        <w:pStyle w:val="a8"/>
        <w:spacing w:before="0" w:after="0" w:line="240" w:lineRule="auto"/>
        <w:ind w:left="0" w:firstLine="709"/>
        <w:jc w:val="both"/>
        <w:rPr>
          <w:rFonts w:ascii="Times New Roman" w:hAnsi="Times New Roman" w:cs="Times New Roman"/>
          <w:color w:val="auto"/>
          <w:sz w:val="28"/>
          <w:szCs w:val="28"/>
        </w:rPr>
      </w:pPr>
      <w:r w:rsidRPr="00817736">
        <w:rPr>
          <w:rFonts w:ascii="Times New Roman" w:hAnsi="Times New Roman" w:cs="Times New Roman"/>
          <w:color w:val="auto"/>
          <w:sz w:val="28"/>
          <w:szCs w:val="28"/>
        </w:rPr>
        <w:t>- проведение работ по выявлению, учету, популяризации и изучению объектов культурного наследия, в том числе по выявлению особенностей, в пределах компетенции; проведение мероприятий для мониторинга объектов культурного наследия;</w:t>
      </w:r>
    </w:p>
    <w:p w:rsidR="00C64416" w:rsidRPr="00817736" w:rsidRDefault="00C64416" w:rsidP="00271F78">
      <w:pPr>
        <w:pStyle w:val="2"/>
        <w:widowControl/>
        <w:numPr>
          <w:ilvl w:val="0"/>
          <w:numId w:val="1"/>
        </w:numPr>
        <w:tabs>
          <w:tab w:val="num" w:pos="567"/>
          <w:tab w:val="left" w:pos="993"/>
          <w:tab w:val="left" w:pos="1134"/>
        </w:tabs>
        <w:autoSpaceDE/>
        <w:autoSpaceDN/>
        <w:adjustRightInd/>
        <w:spacing w:after="0" w:line="240" w:lineRule="auto"/>
        <w:ind w:left="0" w:firstLine="709"/>
        <w:jc w:val="both"/>
        <w:rPr>
          <w:sz w:val="28"/>
          <w:szCs w:val="28"/>
        </w:rPr>
      </w:pPr>
      <w:r w:rsidRPr="00817736">
        <w:rPr>
          <w:sz w:val="28"/>
          <w:szCs w:val="28"/>
        </w:rPr>
        <w:t xml:space="preserve">проведение социологических, статистических и иных исследований в соответствии с целями создания Учреждения (независимая оценка качества </w:t>
      </w:r>
      <w:r w:rsidRPr="00817736">
        <w:rPr>
          <w:sz w:val="28"/>
          <w:szCs w:val="28"/>
        </w:rPr>
        <w:lastRenderedPageBreak/>
        <w:t>предоставление услуг посетителям, проведение конкурсов эссе, исследование целевых ожиданий посетителей и прочее);</w:t>
      </w:r>
    </w:p>
    <w:p w:rsidR="00C64416" w:rsidRPr="00817736" w:rsidRDefault="00AA0F61" w:rsidP="00271F78">
      <w:pPr>
        <w:widowControl w:val="0"/>
        <w:numPr>
          <w:ilvl w:val="0"/>
          <w:numId w:val="1"/>
        </w:numPr>
        <w:autoSpaceDE w:val="0"/>
        <w:autoSpaceDN w:val="0"/>
        <w:adjustRightInd w:val="0"/>
        <w:ind w:left="0" w:firstLine="709"/>
        <w:jc w:val="both"/>
        <w:rPr>
          <w:sz w:val="28"/>
          <w:szCs w:val="28"/>
        </w:rPr>
      </w:pPr>
      <w:r w:rsidRPr="00817736">
        <w:rPr>
          <w:sz w:val="28"/>
          <w:szCs w:val="28"/>
        </w:rPr>
        <w:t xml:space="preserve">участие в </w:t>
      </w:r>
      <w:r w:rsidR="00C64416" w:rsidRPr="00817736">
        <w:rPr>
          <w:sz w:val="28"/>
          <w:szCs w:val="28"/>
        </w:rPr>
        <w:t>туристско-рекреационных кластер</w:t>
      </w:r>
      <w:r w:rsidRPr="00817736">
        <w:rPr>
          <w:sz w:val="28"/>
          <w:szCs w:val="28"/>
        </w:rPr>
        <w:t>ах Воронежской области</w:t>
      </w:r>
      <w:r w:rsidR="00C64416" w:rsidRPr="00817736">
        <w:rPr>
          <w:sz w:val="28"/>
          <w:szCs w:val="28"/>
        </w:rPr>
        <w:t>;</w:t>
      </w:r>
    </w:p>
    <w:p w:rsidR="00C64416" w:rsidRPr="00817736" w:rsidRDefault="00C64416" w:rsidP="00271F78">
      <w:pPr>
        <w:numPr>
          <w:ilvl w:val="0"/>
          <w:numId w:val="1"/>
        </w:numPr>
        <w:tabs>
          <w:tab w:val="num" w:pos="567"/>
          <w:tab w:val="left" w:pos="993"/>
          <w:tab w:val="left" w:pos="1134"/>
        </w:tabs>
        <w:ind w:left="0" w:firstLine="709"/>
        <w:jc w:val="both"/>
        <w:rPr>
          <w:sz w:val="28"/>
          <w:szCs w:val="28"/>
        </w:rPr>
      </w:pPr>
      <w:r w:rsidRPr="00817736">
        <w:rPr>
          <w:sz w:val="28"/>
          <w:szCs w:val="28"/>
        </w:rPr>
        <w:t>обслуживание, развитие и мониторинг материально-технической базы недвижимого имущества Учреждения.</w:t>
      </w:r>
    </w:p>
    <w:p w:rsidR="00C64416" w:rsidRPr="00817736" w:rsidRDefault="00C64416" w:rsidP="00CB3623">
      <w:pPr>
        <w:tabs>
          <w:tab w:val="left" w:pos="567"/>
        </w:tabs>
        <w:ind w:firstLine="567"/>
        <w:jc w:val="both"/>
        <w:rPr>
          <w:sz w:val="28"/>
          <w:szCs w:val="28"/>
        </w:rPr>
      </w:pPr>
      <w:r w:rsidRPr="00817736">
        <w:rPr>
          <w:sz w:val="28"/>
          <w:szCs w:val="28"/>
        </w:rPr>
        <w:tab/>
        <w:t>2.7. Учреждение осуществляет свою деятельность в соответствии с установленным ему  государственным заданием, сформированным  и утвержденным  Учредителем.</w:t>
      </w:r>
    </w:p>
    <w:p w:rsidR="00C64416" w:rsidRPr="00817736" w:rsidRDefault="00C64416" w:rsidP="00CB3623">
      <w:pPr>
        <w:tabs>
          <w:tab w:val="left" w:pos="567"/>
        </w:tabs>
        <w:ind w:firstLine="567"/>
        <w:jc w:val="both"/>
        <w:rPr>
          <w:sz w:val="28"/>
          <w:szCs w:val="28"/>
        </w:rPr>
      </w:pPr>
      <w:r w:rsidRPr="00817736">
        <w:rPr>
          <w:sz w:val="28"/>
          <w:szCs w:val="28"/>
        </w:rPr>
        <w:t>Учреждение не вправе отказаться от выполнения государственного задания.</w:t>
      </w:r>
    </w:p>
    <w:p w:rsidR="00C64416" w:rsidRPr="00817736" w:rsidRDefault="00C64416" w:rsidP="00CB3623">
      <w:pPr>
        <w:ind w:firstLine="567"/>
        <w:jc w:val="both"/>
        <w:outlineLvl w:val="0"/>
        <w:rPr>
          <w:sz w:val="28"/>
          <w:szCs w:val="28"/>
        </w:rPr>
      </w:pPr>
      <w:r w:rsidRPr="00817736">
        <w:rPr>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C64416" w:rsidRPr="00817736" w:rsidRDefault="00C64416" w:rsidP="00CB3623">
      <w:pPr>
        <w:autoSpaceDE w:val="0"/>
        <w:autoSpaceDN w:val="0"/>
        <w:adjustRightInd w:val="0"/>
        <w:ind w:firstLine="709"/>
        <w:jc w:val="both"/>
        <w:rPr>
          <w:sz w:val="28"/>
          <w:szCs w:val="28"/>
        </w:rPr>
      </w:pPr>
      <w:r w:rsidRPr="00817736">
        <w:rPr>
          <w:sz w:val="28"/>
          <w:szCs w:val="28"/>
        </w:rPr>
        <w:t>Финансовое обеспечение выполнения государственного задания Учреждением осуществляется в виде субсидий бюджета Воронежской области.</w:t>
      </w:r>
    </w:p>
    <w:p w:rsidR="00C64416" w:rsidRPr="00817736" w:rsidRDefault="00C64416" w:rsidP="00CB3623">
      <w:pPr>
        <w:autoSpaceDE w:val="0"/>
        <w:autoSpaceDN w:val="0"/>
        <w:adjustRightInd w:val="0"/>
        <w:ind w:firstLine="709"/>
        <w:jc w:val="both"/>
        <w:rPr>
          <w:sz w:val="28"/>
          <w:szCs w:val="28"/>
        </w:rPr>
      </w:pPr>
      <w:proofErr w:type="gramStart"/>
      <w:r w:rsidRPr="00817736">
        <w:rPr>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Департаментом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64416" w:rsidRPr="00817736" w:rsidRDefault="00C64416" w:rsidP="00CB3623">
      <w:pPr>
        <w:autoSpaceDE w:val="0"/>
        <w:autoSpaceDN w:val="0"/>
        <w:adjustRightInd w:val="0"/>
        <w:ind w:firstLine="709"/>
        <w:jc w:val="both"/>
        <w:rPr>
          <w:sz w:val="28"/>
          <w:szCs w:val="28"/>
        </w:rPr>
      </w:pPr>
      <w:r w:rsidRPr="00817736">
        <w:rPr>
          <w:sz w:val="28"/>
          <w:szCs w:val="28"/>
        </w:rPr>
        <w:t xml:space="preserve">В случае сдачи в аренду с согласия Учредителя и Департамента недвижимого имущества и особо ценного движимого имущества, закрепленного за </w:t>
      </w:r>
      <w:r w:rsidR="007C2523">
        <w:rPr>
          <w:sz w:val="28"/>
          <w:szCs w:val="28"/>
        </w:rPr>
        <w:t>Учреждением</w:t>
      </w:r>
      <w:r w:rsidRPr="00817736">
        <w:rPr>
          <w:sz w:val="28"/>
          <w:szCs w:val="28"/>
        </w:rPr>
        <w:t xml:space="preserve"> Департаментом или приобретенного </w:t>
      </w:r>
      <w:r w:rsidR="007C2523">
        <w:rPr>
          <w:sz w:val="28"/>
          <w:szCs w:val="28"/>
        </w:rPr>
        <w:t>Учреждением</w:t>
      </w:r>
      <w:r w:rsidRPr="00817736">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00D6269E">
        <w:rPr>
          <w:sz w:val="28"/>
          <w:szCs w:val="28"/>
        </w:rPr>
        <w:t xml:space="preserve"> Финансовое обеспечение мероприятий, направленное на развитие Учреждения, перечень которых определяется Учредителем, осуществляется за счет субсидий из соответствующего бюджета бюджетной системы Российской Федерации.</w:t>
      </w:r>
    </w:p>
    <w:p w:rsidR="00C64416" w:rsidRPr="00817736" w:rsidRDefault="00C64416" w:rsidP="00CB3623">
      <w:pPr>
        <w:ind w:firstLine="700"/>
        <w:jc w:val="both"/>
        <w:outlineLvl w:val="0"/>
        <w:rPr>
          <w:sz w:val="28"/>
          <w:szCs w:val="28"/>
        </w:rPr>
      </w:pPr>
      <w:r w:rsidRPr="00817736">
        <w:rPr>
          <w:sz w:val="28"/>
          <w:szCs w:val="28"/>
        </w:rPr>
        <w:t>2.8. Кроме государственного задания Учредителя и обязательств перед страховщиком по обязательному социальному страхованию, учреждение вправе выполнять работы, оказывать услуги, относящиеся к его основной деятельности, для физических и юридических лиц за плату и на одинаковых при оказании однородных услуг условиях, в порядке, установленном федеральными законами.</w:t>
      </w:r>
    </w:p>
    <w:p w:rsidR="00C64416" w:rsidRPr="00817736" w:rsidRDefault="00C64416" w:rsidP="00CB3623">
      <w:pPr>
        <w:ind w:firstLine="709"/>
        <w:jc w:val="both"/>
        <w:rPr>
          <w:sz w:val="28"/>
          <w:szCs w:val="28"/>
        </w:rPr>
      </w:pPr>
      <w:r w:rsidRPr="00817736">
        <w:rPr>
          <w:sz w:val="28"/>
          <w:szCs w:val="28"/>
        </w:rPr>
        <w:t>2.9. Учреждение для достижения цели, ради которой оно создано, вправе осуществлять приносящую доход деятельность, направленную на достижение уставных целей:</w:t>
      </w:r>
    </w:p>
    <w:p w:rsidR="00C64416" w:rsidRPr="00817736" w:rsidRDefault="00C64416" w:rsidP="00CB3623">
      <w:pPr>
        <w:widowControl w:val="0"/>
        <w:tabs>
          <w:tab w:val="left" w:pos="993"/>
        </w:tabs>
        <w:suppressAutoHyphens/>
        <w:ind w:firstLine="709"/>
        <w:contextualSpacing/>
        <w:jc w:val="both"/>
        <w:rPr>
          <w:rFonts w:eastAsia="Lucida Sans Unicode"/>
          <w:sz w:val="28"/>
          <w:szCs w:val="28"/>
          <w:lang w:eastAsia="en-US"/>
        </w:rPr>
      </w:pPr>
      <w:r w:rsidRPr="00817736">
        <w:rPr>
          <w:rFonts w:eastAsia="Lucida Sans Unicode"/>
          <w:sz w:val="28"/>
          <w:szCs w:val="28"/>
          <w:lang w:eastAsia="en-US"/>
        </w:rPr>
        <w:t>- реализация входных билетов, абонементов на осмотр экспозиций, выставок, а также экскурсионных путевок и сертификатов;</w:t>
      </w:r>
    </w:p>
    <w:p w:rsidR="00C64416" w:rsidRPr="00817736" w:rsidRDefault="00C64416" w:rsidP="00CB3623">
      <w:pPr>
        <w:widowControl w:val="0"/>
        <w:tabs>
          <w:tab w:val="left" w:pos="993"/>
        </w:tabs>
        <w:suppressAutoHyphens/>
        <w:ind w:firstLine="709"/>
        <w:contextualSpacing/>
        <w:jc w:val="both"/>
        <w:rPr>
          <w:rFonts w:eastAsia="Lucida Sans Unicode"/>
          <w:sz w:val="28"/>
          <w:szCs w:val="28"/>
          <w:lang w:eastAsia="en-US"/>
        </w:rPr>
      </w:pPr>
      <w:r w:rsidRPr="00817736">
        <w:rPr>
          <w:rFonts w:eastAsia="Lucida Sans Unicode"/>
          <w:sz w:val="28"/>
          <w:szCs w:val="28"/>
          <w:lang w:eastAsia="en-US"/>
        </w:rPr>
        <w:t>- оказание рекламных и информационных услуг;</w:t>
      </w:r>
    </w:p>
    <w:p w:rsidR="00C64416" w:rsidRPr="00817736" w:rsidRDefault="00C64416" w:rsidP="00CB3623">
      <w:pPr>
        <w:widowControl w:val="0"/>
        <w:tabs>
          <w:tab w:val="left" w:pos="993"/>
        </w:tabs>
        <w:suppressAutoHyphens/>
        <w:ind w:firstLine="709"/>
        <w:contextualSpacing/>
        <w:jc w:val="both"/>
        <w:rPr>
          <w:rFonts w:eastAsia="Lucida Sans Unicode"/>
          <w:sz w:val="28"/>
          <w:szCs w:val="28"/>
          <w:lang w:eastAsia="en-US"/>
        </w:rPr>
      </w:pPr>
      <w:r w:rsidRPr="00817736">
        <w:rPr>
          <w:rFonts w:eastAsia="Lucida Sans Unicode"/>
          <w:sz w:val="28"/>
          <w:szCs w:val="28"/>
          <w:lang w:eastAsia="en-US"/>
        </w:rPr>
        <w:lastRenderedPageBreak/>
        <w:t>- экскурсионное, туристическое, лекционное, консультативное и комплексное обслуживание посетителей на территории комплекса;</w:t>
      </w:r>
    </w:p>
    <w:p w:rsidR="00C64416" w:rsidRPr="00817736" w:rsidRDefault="00C64416" w:rsidP="00CB3623">
      <w:pPr>
        <w:widowControl w:val="0"/>
        <w:tabs>
          <w:tab w:val="left" w:pos="993"/>
        </w:tabs>
        <w:suppressAutoHyphens/>
        <w:ind w:firstLine="709"/>
        <w:contextualSpacing/>
        <w:jc w:val="both"/>
        <w:rPr>
          <w:rFonts w:eastAsia="Lucida Sans Unicode"/>
          <w:sz w:val="28"/>
          <w:szCs w:val="28"/>
          <w:lang w:eastAsia="en-US"/>
        </w:rPr>
      </w:pPr>
      <w:r w:rsidRPr="00817736">
        <w:rPr>
          <w:rFonts w:eastAsia="Lucida Sans Unicode"/>
          <w:sz w:val="28"/>
          <w:szCs w:val="28"/>
          <w:lang w:eastAsia="en-US"/>
        </w:rPr>
        <w:t>- оказание услуг экскурсоводов и гидов-переводчиков;</w:t>
      </w:r>
    </w:p>
    <w:p w:rsidR="00C64416" w:rsidRPr="00817736" w:rsidRDefault="00C64416" w:rsidP="00CB3623">
      <w:pPr>
        <w:widowControl w:val="0"/>
        <w:tabs>
          <w:tab w:val="left" w:pos="993"/>
        </w:tabs>
        <w:suppressAutoHyphens/>
        <w:ind w:firstLine="709"/>
        <w:contextualSpacing/>
        <w:jc w:val="both"/>
        <w:rPr>
          <w:rFonts w:eastAsia="Lucida Sans Unicode"/>
          <w:sz w:val="28"/>
          <w:szCs w:val="28"/>
          <w:lang w:eastAsia="en-US"/>
        </w:rPr>
      </w:pPr>
      <w:r w:rsidRPr="00817736">
        <w:rPr>
          <w:rFonts w:eastAsia="Lucida Sans Unicode"/>
          <w:sz w:val="28"/>
          <w:szCs w:val="28"/>
          <w:lang w:eastAsia="en-US"/>
        </w:rPr>
        <w:t>- предоставление права, в порядке, установленном законодательством Российской Федерации, использования в коммерческих целях собственной символики,  изображений и репродукций художественных и культурных ценностей, хранящихся в его коллекциях, собраниях и фондах Учреждения, объектов культурного наследия, входящих в состав Учреждения, в Российской Федерации и за рубежом в порядке, установленном действующем законодательством.</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проведение исследовательских работ;</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w:t>
      </w:r>
      <w:r w:rsidRPr="00CB3623">
        <w:rPr>
          <w:sz w:val="28"/>
          <w:szCs w:val="28"/>
        </w:rPr>
        <w:t xml:space="preserve"> организация общественного питания для работников, посетителей и лиц, осуществляющих деятельность в сфере ведения Учреждения, в порядке, установленном действующим законодательством</w:t>
      </w:r>
      <w:r w:rsidRPr="00CB3623">
        <w:rPr>
          <w:rFonts w:eastAsia="Lucida Sans Unicode"/>
          <w:sz w:val="28"/>
          <w:szCs w:val="28"/>
          <w:lang w:eastAsia="en-US"/>
        </w:rPr>
        <w:t>;</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предоставление услуг по временному размещению и проживанию работников Учреждения, посетителей и лиц, осуществляющих деятельность в сфере ведения Учреждения в гостиницах и иных объектах недвижимости, закрепленных на праве оперативного управления за Учреждением;</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обеспечение транспортными услугами посетителей, работников и лиц, осуществляющих деятельность в сфере ведения Учреждения;</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изготовление и реализация изобразительной, печатной, полиграфической, аудиовизуальной (аудио и видео),  сувенирной и другой тиражированной продукции с использованием музейной символики, изображений музейных предметов и музейных коллекций, объектов культурного наследия, входящих в состав Учреждения, а также реализация изделий прикладного творчества и ремесел;</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xml:space="preserve">- проведение выездных уроков-экскурсий для дошкольников и школьников, проведение культурно-познавательных, культурно-досуговых, презентационных, </w:t>
      </w:r>
      <w:proofErr w:type="spellStart"/>
      <w:r w:rsidRPr="00CB3623">
        <w:rPr>
          <w:rFonts w:eastAsia="Lucida Sans Unicode"/>
          <w:sz w:val="28"/>
          <w:szCs w:val="28"/>
          <w:lang w:eastAsia="en-US"/>
        </w:rPr>
        <w:t>конгрессных</w:t>
      </w:r>
      <w:proofErr w:type="spellEnd"/>
      <w:r w:rsidRPr="00CB3623">
        <w:rPr>
          <w:rFonts w:eastAsia="Lucida Sans Unicode"/>
          <w:sz w:val="28"/>
          <w:szCs w:val="28"/>
          <w:lang w:eastAsia="en-US"/>
        </w:rPr>
        <w:t>, деловых и культурно-массовых мероприятий для физических и юридических лиц, соответствующих целям создания Учреждения;</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xml:space="preserve">-    проведение интерактивных мероприятий (экскурсий, занятий) в </w:t>
      </w:r>
      <w:r w:rsidR="007D305F">
        <w:rPr>
          <w:rFonts w:eastAsia="Lucida Sans Unicode"/>
          <w:sz w:val="28"/>
          <w:szCs w:val="28"/>
          <w:lang w:eastAsia="en-US"/>
        </w:rPr>
        <w:t>Учреждении</w:t>
      </w:r>
      <w:r w:rsidRPr="00CB3623">
        <w:rPr>
          <w:rFonts w:eastAsia="Lucida Sans Unicode"/>
          <w:sz w:val="28"/>
          <w:szCs w:val="28"/>
          <w:lang w:eastAsia="en-US"/>
        </w:rPr>
        <w:t xml:space="preserve"> и вне помещения </w:t>
      </w:r>
      <w:r w:rsidR="007D305F">
        <w:rPr>
          <w:rFonts w:eastAsia="Lucida Sans Unicode"/>
          <w:sz w:val="28"/>
          <w:szCs w:val="28"/>
          <w:lang w:eastAsia="en-US"/>
        </w:rPr>
        <w:t>Учреждения</w:t>
      </w:r>
      <w:r w:rsidRPr="00CB3623">
        <w:rPr>
          <w:rFonts w:eastAsia="Lucida Sans Unicode"/>
          <w:sz w:val="28"/>
          <w:szCs w:val="28"/>
          <w:lang w:eastAsia="en-US"/>
        </w:rPr>
        <w:t>;</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оказание услуг по организации и проведению фестивалей, конференций, семинаров, симпозиумов, круглых столов и прочих мероприятий на территории Учреждения;</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создание условий для туристской деятельности;</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осуществление научно-просветительской деятельности и оказание консультативно-методической помощи физическим и юридическим лицам;</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осуществление рекламно-информационной, издательской и полиграфической деятельности в установленном порядке;</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предоставление услуг по съемке (воспроизведению) музейных предметов, музейных коллекций, копированию на любые виды носителей архивных документов в порядке, предусмотренном законодательством Российской Федерации;</w:t>
      </w:r>
    </w:p>
    <w:p w:rsidR="00C64416" w:rsidRPr="00CB3623" w:rsidRDefault="00C64416" w:rsidP="00CB3623">
      <w:pPr>
        <w:ind w:left="60" w:firstLine="649"/>
        <w:jc w:val="both"/>
        <w:rPr>
          <w:sz w:val="28"/>
          <w:szCs w:val="28"/>
        </w:rPr>
      </w:pPr>
      <w:r w:rsidRPr="00CB3623">
        <w:rPr>
          <w:sz w:val="28"/>
          <w:szCs w:val="28"/>
        </w:rPr>
        <w:lastRenderedPageBreak/>
        <w:t>- оказание услуг по размещению торгового места с целью реализации изделий народного творчества, изобразительной, печатной, сувенирной и другой тиражированной продукции с использованием музейной символики, изображений музейных предметов и музейных коллекций, объектов культурного наследия, входящих в состав Учреждения, переданной или приобретенной по договору</w:t>
      </w:r>
      <w:r w:rsidR="00D6269E">
        <w:rPr>
          <w:sz w:val="28"/>
          <w:szCs w:val="28"/>
        </w:rPr>
        <w:t xml:space="preserve"> по согласованию с Департаментом и Учредителем.</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rFonts w:eastAsia="Lucida Sans Unicode"/>
          <w:sz w:val="28"/>
          <w:szCs w:val="28"/>
          <w:lang w:eastAsia="en-US"/>
        </w:rPr>
        <w:t>- оказание сопутствующих услуг посетителям Учреждения</w:t>
      </w:r>
      <w:r w:rsidR="004E4D2D">
        <w:rPr>
          <w:rFonts w:eastAsia="Lucida Sans Unicode"/>
          <w:sz w:val="28"/>
          <w:szCs w:val="28"/>
          <w:lang w:eastAsia="en-US"/>
        </w:rPr>
        <w:t xml:space="preserve"> в рамках уставной деятельности Учреждения</w:t>
      </w:r>
      <w:r w:rsidRPr="00CB3623">
        <w:rPr>
          <w:rFonts w:eastAsia="Lucida Sans Unicode"/>
          <w:sz w:val="28"/>
          <w:szCs w:val="28"/>
          <w:lang w:eastAsia="en-US"/>
        </w:rPr>
        <w:t>.</w:t>
      </w:r>
    </w:p>
    <w:p w:rsidR="00C64416" w:rsidRPr="00CB3623" w:rsidRDefault="004E4D2D" w:rsidP="00CB3623">
      <w:pPr>
        <w:tabs>
          <w:tab w:val="left" w:pos="567"/>
        </w:tabs>
        <w:jc w:val="both"/>
        <w:rPr>
          <w:sz w:val="28"/>
          <w:szCs w:val="28"/>
        </w:rPr>
      </w:pPr>
      <w:r>
        <w:rPr>
          <w:sz w:val="28"/>
          <w:szCs w:val="28"/>
        </w:rPr>
        <w:t xml:space="preserve">         </w:t>
      </w:r>
      <w:r w:rsidR="00C64416" w:rsidRPr="00CB3623">
        <w:rPr>
          <w:sz w:val="28"/>
          <w:szCs w:val="28"/>
        </w:rPr>
        <w:t>2.10.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C64416" w:rsidRPr="00CB3623" w:rsidRDefault="00C64416" w:rsidP="00CB3623">
      <w:pPr>
        <w:ind w:firstLine="708"/>
        <w:jc w:val="both"/>
        <w:rPr>
          <w:sz w:val="28"/>
          <w:szCs w:val="28"/>
        </w:rPr>
      </w:pPr>
      <w:r w:rsidRPr="00CB3623">
        <w:rPr>
          <w:sz w:val="28"/>
          <w:szCs w:val="28"/>
        </w:rPr>
        <w:t>Предпринимательская и иная приносящая доход деятельность не может быть оказана взамен основной деятельности, финансовое обеспечение которой осуществляется за счет средств, выделяемых Учредителем.</w:t>
      </w:r>
    </w:p>
    <w:p w:rsidR="00C64416" w:rsidRPr="00CB3623" w:rsidRDefault="00C64416" w:rsidP="00CB3623">
      <w:pPr>
        <w:ind w:firstLine="709"/>
        <w:jc w:val="both"/>
        <w:rPr>
          <w:sz w:val="28"/>
          <w:szCs w:val="28"/>
        </w:rPr>
      </w:pPr>
      <w:r w:rsidRPr="00CB3623">
        <w:rPr>
          <w:sz w:val="28"/>
          <w:szCs w:val="28"/>
        </w:rPr>
        <w:t>Приносящая доход деятельность не должна осуществляться в ущерб основной деятельности Учреждения.</w:t>
      </w:r>
    </w:p>
    <w:p w:rsidR="00C64416" w:rsidRPr="00CB3623" w:rsidRDefault="00C64416" w:rsidP="00CB3623">
      <w:pPr>
        <w:widowControl w:val="0"/>
        <w:tabs>
          <w:tab w:val="left" w:pos="993"/>
        </w:tabs>
        <w:suppressAutoHyphens/>
        <w:ind w:firstLine="709"/>
        <w:contextualSpacing/>
        <w:jc w:val="both"/>
        <w:rPr>
          <w:rFonts w:eastAsia="Lucida Sans Unicode"/>
          <w:sz w:val="28"/>
          <w:szCs w:val="28"/>
          <w:lang w:eastAsia="en-US"/>
        </w:rPr>
      </w:pPr>
      <w:r w:rsidRPr="00CB3623">
        <w:rPr>
          <w:sz w:val="28"/>
          <w:szCs w:val="28"/>
        </w:rPr>
        <w:t xml:space="preserve">  2.11. Учреждение не вправе осуществлять виды деятельности, не предусмотренные настоящим Уставом.</w:t>
      </w:r>
    </w:p>
    <w:p w:rsidR="00C64416" w:rsidRPr="00CB3623" w:rsidRDefault="00C64416" w:rsidP="00CB3623">
      <w:pPr>
        <w:ind w:firstLine="700"/>
        <w:jc w:val="both"/>
        <w:outlineLvl w:val="0"/>
        <w:rPr>
          <w:sz w:val="28"/>
          <w:szCs w:val="28"/>
        </w:rPr>
      </w:pPr>
      <w:r w:rsidRPr="00CB3623">
        <w:rPr>
          <w:sz w:val="28"/>
          <w:szCs w:val="28"/>
        </w:rPr>
        <w:t xml:space="preserve">2.12.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 </w:t>
      </w:r>
    </w:p>
    <w:p w:rsidR="00C64416" w:rsidRPr="00CB3623" w:rsidRDefault="00C64416" w:rsidP="00CB3623">
      <w:pPr>
        <w:autoSpaceDE w:val="0"/>
        <w:autoSpaceDN w:val="0"/>
        <w:adjustRightInd w:val="0"/>
        <w:ind w:firstLine="540"/>
        <w:jc w:val="center"/>
        <w:outlineLvl w:val="1"/>
        <w:rPr>
          <w:b/>
          <w:bCs/>
          <w:sz w:val="28"/>
          <w:szCs w:val="28"/>
        </w:rPr>
      </w:pPr>
    </w:p>
    <w:p w:rsidR="00C64416" w:rsidRPr="00CB3623" w:rsidRDefault="00C64416" w:rsidP="00CB3623">
      <w:pPr>
        <w:autoSpaceDE w:val="0"/>
        <w:autoSpaceDN w:val="0"/>
        <w:adjustRightInd w:val="0"/>
        <w:ind w:firstLine="540"/>
        <w:jc w:val="center"/>
        <w:outlineLvl w:val="1"/>
        <w:rPr>
          <w:b/>
          <w:bCs/>
          <w:sz w:val="28"/>
          <w:szCs w:val="28"/>
        </w:rPr>
      </w:pPr>
      <w:r w:rsidRPr="00CB3623">
        <w:rPr>
          <w:b/>
          <w:bCs/>
          <w:sz w:val="28"/>
          <w:szCs w:val="28"/>
        </w:rPr>
        <w:t>3. Имущество Учреждения</w:t>
      </w:r>
    </w:p>
    <w:p w:rsidR="00C64416" w:rsidRPr="00CB3623" w:rsidRDefault="00C64416" w:rsidP="00CB3623">
      <w:pPr>
        <w:widowControl w:val="0"/>
        <w:autoSpaceDE w:val="0"/>
        <w:autoSpaceDN w:val="0"/>
        <w:adjustRightInd w:val="0"/>
        <w:jc w:val="both"/>
        <w:outlineLvl w:val="0"/>
        <w:rPr>
          <w:sz w:val="28"/>
          <w:szCs w:val="28"/>
        </w:rPr>
      </w:pPr>
    </w:p>
    <w:p w:rsidR="00C64416" w:rsidRPr="00CB3623" w:rsidRDefault="00C64416" w:rsidP="00CB3623">
      <w:pPr>
        <w:shd w:val="clear" w:color="auto" w:fill="FFFFFF"/>
        <w:tabs>
          <w:tab w:val="left" w:pos="0"/>
          <w:tab w:val="left" w:pos="540"/>
        </w:tabs>
        <w:jc w:val="both"/>
        <w:rPr>
          <w:sz w:val="28"/>
          <w:szCs w:val="28"/>
        </w:rPr>
      </w:pPr>
      <w:r w:rsidRPr="00CB3623">
        <w:rPr>
          <w:sz w:val="28"/>
          <w:szCs w:val="28"/>
        </w:rPr>
        <w:tab/>
        <w:t xml:space="preserve">3.1. </w:t>
      </w:r>
      <w:r w:rsidRPr="00CB3623">
        <w:rPr>
          <w:bCs/>
          <w:sz w:val="28"/>
          <w:szCs w:val="28"/>
        </w:rPr>
        <w:t>Имущество Учреждения находится в государственной собственности Воронежской области, отражается на самостоятельном балансе Учреждения и закрепляется за ним на праве оперативного управления приказом Департамента.</w:t>
      </w:r>
    </w:p>
    <w:p w:rsidR="00C64416" w:rsidRPr="00CB3623" w:rsidRDefault="00C64416" w:rsidP="00CB3623">
      <w:pPr>
        <w:shd w:val="clear" w:color="auto" w:fill="FFFFFF"/>
        <w:tabs>
          <w:tab w:val="left" w:pos="0"/>
          <w:tab w:val="left" w:pos="540"/>
        </w:tabs>
        <w:jc w:val="both"/>
        <w:rPr>
          <w:sz w:val="28"/>
          <w:szCs w:val="28"/>
        </w:rPr>
      </w:pPr>
      <w:r w:rsidRPr="00CB3623">
        <w:rPr>
          <w:sz w:val="28"/>
          <w:szCs w:val="28"/>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64416" w:rsidRPr="00CB3623" w:rsidRDefault="00C64416" w:rsidP="00CB3623">
      <w:pPr>
        <w:shd w:val="clear" w:color="auto" w:fill="FFFFFF"/>
        <w:tabs>
          <w:tab w:val="left" w:pos="0"/>
          <w:tab w:val="left" w:pos="540"/>
        </w:tabs>
        <w:jc w:val="both"/>
        <w:rPr>
          <w:sz w:val="28"/>
          <w:szCs w:val="28"/>
        </w:rPr>
      </w:pPr>
      <w:r w:rsidRPr="00CB3623">
        <w:rPr>
          <w:sz w:val="28"/>
          <w:szCs w:val="28"/>
        </w:rPr>
        <w:t xml:space="preserve">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  </w:t>
      </w:r>
    </w:p>
    <w:p w:rsidR="00C64416" w:rsidRPr="00CB3623" w:rsidRDefault="00C64416" w:rsidP="00CB3623">
      <w:pPr>
        <w:shd w:val="clear" w:color="auto" w:fill="FFFFFF"/>
        <w:tabs>
          <w:tab w:val="left" w:pos="0"/>
          <w:tab w:val="left" w:pos="540"/>
        </w:tabs>
        <w:jc w:val="both"/>
        <w:rPr>
          <w:sz w:val="28"/>
          <w:szCs w:val="28"/>
        </w:rPr>
      </w:pPr>
      <w:r w:rsidRPr="00CB3623">
        <w:rPr>
          <w:sz w:val="28"/>
          <w:szCs w:val="28"/>
        </w:rPr>
        <w:tab/>
        <w:t>3.2. Учреждение владеет и пользуется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и Воронежской области.</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lastRenderedPageBreak/>
        <w:t xml:space="preserve">3.3. </w:t>
      </w:r>
      <w:r w:rsidRPr="00CB3623">
        <w:rPr>
          <w:sz w:val="28"/>
          <w:szCs w:val="28"/>
        </w:rPr>
        <w:t xml:space="preserve">Учреждение </w:t>
      </w:r>
      <w:r w:rsidRPr="00CB3623">
        <w:rPr>
          <w:bCs/>
          <w:sz w:val="28"/>
          <w:szCs w:val="28"/>
        </w:rPr>
        <w:t xml:space="preserve">без согласия Департамента и Учредителя не вправе распоряжаться недвижимым имуществом и особо ценным движимым имуществом, закрепленным за ним приказом Департамента или </w:t>
      </w:r>
      <w:proofErr w:type="gramStart"/>
      <w:r w:rsidRPr="00CB3623">
        <w:rPr>
          <w:bCs/>
          <w:sz w:val="28"/>
          <w:szCs w:val="28"/>
        </w:rPr>
        <w:t>приобретенными</w:t>
      </w:r>
      <w:proofErr w:type="gramEnd"/>
      <w:r w:rsidRPr="00CB3623">
        <w:rPr>
          <w:bCs/>
          <w:sz w:val="28"/>
          <w:szCs w:val="28"/>
        </w:rPr>
        <w:t xml:space="preserve"> </w:t>
      </w:r>
      <w:r w:rsidRPr="00CB3623">
        <w:rPr>
          <w:sz w:val="28"/>
          <w:szCs w:val="28"/>
        </w:rPr>
        <w:t xml:space="preserve">Учреждением </w:t>
      </w:r>
      <w:r w:rsidRPr="00CB3623">
        <w:rPr>
          <w:bCs/>
          <w:sz w:val="28"/>
          <w:szCs w:val="28"/>
        </w:rPr>
        <w:t xml:space="preserve">за счет средств, выделенных ему Учредителем на приобретение этого имущества. Остальным имуществом, находящимся у него на праве оперативного управления, </w:t>
      </w:r>
      <w:r w:rsidRPr="00CB3623">
        <w:rPr>
          <w:sz w:val="28"/>
          <w:szCs w:val="28"/>
        </w:rPr>
        <w:t xml:space="preserve">Учреждение </w:t>
      </w:r>
      <w:r w:rsidRPr="00CB3623">
        <w:rPr>
          <w:bCs/>
          <w:sz w:val="28"/>
          <w:szCs w:val="28"/>
        </w:rPr>
        <w:t>вправе распоряжаться самостоятельно, если иное не предусмотрено действующим законодательством.</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 xml:space="preserve">3.4. С момента фактического поступления имущества в оперативное управление, в порядке, предусмотренном законодательством Российской Федерации, </w:t>
      </w:r>
      <w:r w:rsidRPr="00CB3623">
        <w:rPr>
          <w:sz w:val="28"/>
          <w:szCs w:val="28"/>
        </w:rPr>
        <w:t xml:space="preserve">Учреждение </w:t>
      </w:r>
      <w:r w:rsidRPr="00CB3623">
        <w:rPr>
          <w:bCs/>
          <w:sz w:val="28"/>
          <w:szCs w:val="28"/>
        </w:rPr>
        <w:t>обеспечивает его учет, инвентаризацию, сохранность и обоснованность расходов на его содержание, а также в случаях, предусмотренных законодательством Российской Федерации, его государственную регистрацию.</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3.5. Учреждение имеет право по согласованию с Департаментом и Учредителем сдавать в аренду особо ценное движимое и недвижимое имущество, закрепленное за ним Департаментом или приобретенное за счет средств, выделенных Учредителем на приобретение такого имущества</w:t>
      </w:r>
      <w:r w:rsidR="00A43577">
        <w:rPr>
          <w:bCs/>
          <w:sz w:val="28"/>
          <w:szCs w:val="28"/>
        </w:rPr>
        <w:t xml:space="preserve"> в соответствии с действующим законодательством</w:t>
      </w:r>
      <w:r w:rsidRPr="00CB3623">
        <w:rPr>
          <w:bCs/>
          <w:sz w:val="28"/>
          <w:szCs w:val="28"/>
        </w:rPr>
        <w:t>.</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 xml:space="preserve">3.6. Права </w:t>
      </w:r>
      <w:r w:rsidRPr="00CB3623">
        <w:rPr>
          <w:sz w:val="28"/>
          <w:szCs w:val="28"/>
        </w:rPr>
        <w:t xml:space="preserve">Учреждения </w:t>
      </w:r>
      <w:r w:rsidRPr="00CB3623">
        <w:rPr>
          <w:bCs/>
          <w:sz w:val="28"/>
          <w:szCs w:val="28"/>
        </w:rPr>
        <w:t>на объекты интеллектуальной собственности регулируются в соответствии с законодательством Российской Федерации.</w:t>
      </w:r>
    </w:p>
    <w:p w:rsidR="00C64416" w:rsidRPr="00CB3623" w:rsidRDefault="00C64416" w:rsidP="00CB3623">
      <w:pPr>
        <w:shd w:val="clear" w:color="auto" w:fill="FFFFFF"/>
        <w:tabs>
          <w:tab w:val="left" w:pos="0"/>
        </w:tabs>
        <w:ind w:firstLine="100"/>
        <w:jc w:val="both"/>
        <w:rPr>
          <w:sz w:val="28"/>
          <w:szCs w:val="28"/>
        </w:rPr>
      </w:pPr>
      <w:r w:rsidRPr="00CB3623">
        <w:rPr>
          <w:sz w:val="28"/>
          <w:szCs w:val="28"/>
        </w:rPr>
        <w:t xml:space="preserve">       3.7. Источниками формирования имущества и финансовых ресурсов Учреждения являются:</w:t>
      </w:r>
    </w:p>
    <w:p w:rsidR="00C64416" w:rsidRPr="00CB3623" w:rsidRDefault="00C64416" w:rsidP="00CB3623">
      <w:pPr>
        <w:shd w:val="clear" w:color="auto" w:fill="FFFFFF"/>
        <w:ind w:firstLine="700"/>
        <w:jc w:val="both"/>
        <w:rPr>
          <w:sz w:val="28"/>
          <w:szCs w:val="28"/>
        </w:rPr>
      </w:pPr>
      <w:r w:rsidRPr="00CB3623">
        <w:rPr>
          <w:sz w:val="28"/>
          <w:szCs w:val="28"/>
        </w:rPr>
        <w:t>- имущество, переданное Учреждению Департаментом или Учредителем;</w:t>
      </w:r>
    </w:p>
    <w:p w:rsidR="00C64416" w:rsidRPr="00CB3623" w:rsidRDefault="00C64416" w:rsidP="00CB3623">
      <w:pPr>
        <w:autoSpaceDE w:val="0"/>
        <w:autoSpaceDN w:val="0"/>
        <w:adjustRightInd w:val="0"/>
        <w:ind w:firstLine="709"/>
        <w:jc w:val="both"/>
        <w:rPr>
          <w:bCs/>
          <w:sz w:val="28"/>
          <w:szCs w:val="28"/>
        </w:rPr>
      </w:pPr>
      <w:r w:rsidRPr="00CB3623">
        <w:rPr>
          <w:bCs/>
          <w:sz w:val="28"/>
          <w:szCs w:val="28"/>
        </w:rPr>
        <w:t>- субсидии из областного бюджета на выполнение Учреждением государственного задания;</w:t>
      </w:r>
    </w:p>
    <w:p w:rsidR="00C64416" w:rsidRPr="00CB3623" w:rsidRDefault="00C64416" w:rsidP="00CB3623">
      <w:pPr>
        <w:shd w:val="clear" w:color="auto" w:fill="FFFFFF"/>
        <w:ind w:firstLine="700"/>
        <w:jc w:val="both"/>
        <w:rPr>
          <w:sz w:val="28"/>
          <w:szCs w:val="28"/>
        </w:rPr>
      </w:pPr>
      <w:r w:rsidRPr="00CB3623">
        <w:rPr>
          <w:sz w:val="28"/>
          <w:szCs w:val="28"/>
        </w:rPr>
        <w:t>- доходы от приносящей доход деятельности;</w:t>
      </w:r>
    </w:p>
    <w:p w:rsidR="00C64416" w:rsidRPr="00CB3623" w:rsidRDefault="00C64416" w:rsidP="00CB3623">
      <w:pPr>
        <w:autoSpaceDE w:val="0"/>
        <w:autoSpaceDN w:val="0"/>
        <w:adjustRightInd w:val="0"/>
        <w:ind w:firstLine="709"/>
        <w:jc w:val="both"/>
        <w:rPr>
          <w:bCs/>
          <w:sz w:val="28"/>
          <w:szCs w:val="28"/>
        </w:rPr>
      </w:pPr>
      <w:r w:rsidRPr="00CB3623">
        <w:rPr>
          <w:bCs/>
          <w:sz w:val="28"/>
          <w:szCs w:val="28"/>
        </w:rPr>
        <w:t>- субсидии на иные цели;</w:t>
      </w:r>
    </w:p>
    <w:p w:rsidR="00C64416" w:rsidRPr="00CB3623" w:rsidRDefault="00C64416" w:rsidP="00CB3623">
      <w:pPr>
        <w:autoSpaceDE w:val="0"/>
        <w:autoSpaceDN w:val="0"/>
        <w:adjustRightInd w:val="0"/>
        <w:ind w:firstLine="709"/>
        <w:jc w:val="both"/>
        <w:rPr>
          <w:bCs/>
          <w:sz w:val="28"/>
          <w:szCs w:val="28"/>
        </w:rPr>
      </w:pPr>
      <w:r w:rsidRPr="00CB3623">
        <w:rPr>
          <w:bCs/>
          <w:sz w:val="28"/>
          <w:szCs w:val="28"/>
        </w:rPr>
        <w:t>- безвозмездные или благотворительные взносы, дары и пожертвования российских и иностранных юридических и физических лиц;</w:t>
      </w:r>
    </w:p>
    <w:p w:rsidR="00C64416" w:rsidRPr="00CB3623" w:rsidRDefault="00C64416" w:rsidP="00CB3623">
      <w:pPr>
        <w:autoSpaceDE w:val="0"/>
        <w:autoSpaceDN w:val="0"/>
        <w:adjustRightInd w:val="0"/>
        <w:ind w:firstLine="709"/>
        <w:jc w:val="both"/>
        <w:rPr>
          <w:bCs/>
          <w:sz w:val="28"/>
          <w:szCs w:val="28"/>
        </w:rPr>
      </w:pPr>
      <w:r w:rsidRPr="00CB3623">
        <w:rPr>
          <w:bCs/>
          <w:sz w:val="28"/>
          <w:szCs w:val="28"/>
        </w:rPr>
        <w:t>- иные источники, не запрещенные действующим законодательством.</w:t>
      </w:r>
    </w:p>
    <w:p w:rsidR="00C64416" w:rsidRPr="00CB3623" w:rsidRDefault="00C64416" w:rsidP="00CB3623">
      <w:pPr>
        <w:shd w:val="clear" w:color="auto" w:fill="FFFFFF"/>
        <w:ind w:firstLine="700"/>
        <w:jc w:val="both"/>
        <w:rPr>
          <w:sz w:val="28"/>
          <w:szCs w:val="28"/>
        </w:rPr>
      </w:pPr>
      <w:r w:rsidRPr="00CB3623">
        <w:rPr>
          <w:sz w:val="28"/>
          <w:szCs w:val="28"/>
        </w:rPr>
        <w:t>3.8. Учреждение не может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государственного бюджета или бюджета государственного внебюджетного фонда Воронежской области, если иное не установлено законодательством Российской Федерации.</w:t>
      </w:r>
    </w:p>
    <w:p w:rsidR="00C64416" w:rsidRPr="00817736" w:rsidRDefault="00C64416" w:rsidP="00CB3623">
      <w:pPr>
        <w:pStyle w:val="24"/>
        <w:shd w:val="clear" w:color="auto" w:fill="auto"/>
        <w:tabs>
          <w:tab w:val="num" w:pos="142"/>
          <w:tab w:val="left" w:pos="1308"/>
        </w:tabs>
        <w:spacing w:before="0" w:line="240" w:lineRule="auto"/>
        <w:ind w:right="80" w:firstLine="709"/>
        <w:rPr>
          <w:sz w:val="28"/>
          <w:szCs w:val="28"/>
        </w:rPr>
      </w:pPr>
      <w:r w:rsidRPr="00817736">
        <w:rPr>
          <w:sz w:val="28"/>
          <w:szCs w:val="28"/>
        </w:rPr>
        <w:t xml:space="preserve">3.9. Департамент в отношении имущества, закрепленного за </w:t>
      </w:r>
      <w:r w:rsidR="007D305F">
        <w:rPr>
          <w:sz w:val="28"/>
          <w:szCs w:val="28"/>
        </w:rPr>
        <w:t>Учреждением</w:t>
      </w:r>
      <w:r w:rsidRPr="00817736">
        <w:rPr>
          <w:sz w:val="28"/>
          <w:szCs w:val="28"/>
        </w:rPr>
        <w:t>, либо приобретенного Учреждением за счет средств, выделенных ему Учредителем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w:t>
      </w:r>
    </w:p>
    <w:p w:rsidR="00C64416" w:rsidRPr="00817736" w:rsidRDefault="00C64416" w:rsidP="00CB3623">
      <w:pPr>
        <w:pStyle w:val="24"/>
        <w:shd w:val="clear" w:color="auto" w:fill="auto"/>
        <w:tabs>
          <w:tab w:val="num" w:pos="142"/>
          <w:tab w:val="left" w:pos="1375"/>
        </w:tabs>
        <w:spacing w:before="0" w:line="240" w:lineRule="auto"/>
        <w:ind w:right="80" w:firstLine="709"/>
        <w:rPr>
          <w:sz w:val="28"/>
          <w:szCs w:val="28"/>
        </w:rPr>
      </w:pPr>
      <w:r w:rsidRPr="00817736">
        <w:rPr>
          <w:sz w:val="28"/>
          <w:szCs w:val="28"/>
        </w:rPr>
        <w:lastRenderedPageBreak/>
        <w:t>Списание закрепленного за Учреждением на праве оперативного управления особо ценного движимого имущества и недвижимого имущества осуществляется по согласованию с Департаментом и Учредителем.</w:t>
      </w:r>
    </w:p>
    <w:p w:rsidR="00C64416" w:rsidRPr="00817736" w:rsidRDefault="00C64416" w:rsidP="00CB3623">
      <w:pPr>
        <w:pStyle w:val="24"/>
        <w:shd w:val="clear" w:color="auto" w:fill="auto"/>
        <w:tabs>
          <w:tab w:val="num" w:pos="0"/>
          <w:tab w:val="num" w:pos="142"/>
        </w:tabs>
        <w:spacing w:before="0" w:line="240" w:lineRule="auto"/>
        <w:ind w:right="80" w:firstLine="709"/>
        <w:rPr>
          <w:sz w:val="28"/>
          <w:szCs w:val="28"/>
        </w:rPr>
      </w:pPr>
      <w:r w:rsidRPr="00817736">
        <w:rPr>
          <w:sz w:val="28"/>
          <w:szCs w:val="28"/>
        </w:rPr>
        <w:t>Списание иного имущества осуществляется Учреждением самостоятельно, если иной порядок не установлен действующим законодательством.</w:t>
      </w:r>
    </w:p>
    <w:p w:rsidR="00C64416" w:rsidRPr="00817736" w:rsidRDefault="00C64416" w:rsidP="00CB3623">
      <w:pPr>
        <w:pStyle w:val="24"/>
        <w:numPr>
          <w:ilvl w:val="1"/>
          <w:numId w:val="2"/>
        </w:numPr>
        <w:shd w:val="clear" w:color="auto" w:fill="auto"/>
        <w:spacing w:before="0" w:line="240" w:lineRule="auto"/>
        <w:ind w:left="0" w:right="80" w:firstLine="709"/>
        <w:rPr>
          <w:sz w:val="28"/>
          <w:szCs w:val="28"/>
        </w:rPr>
      </w:pPr>
      <w:r w:rsidRPr="00817736">
        <w:rPr>
          <w:sz w:val="28"/>
          <w:szCs w:val="28"/>
        </w:rPr>
        <w:t>Учреждение использует бюджетные средства в соответствии с планом финансово-хозяйственной деятельности.</w:t>
      </w:r>
    </w:p>
    <w:p w:rsidR="00C64416" w:rsidRPr="00817736" w:rsidRDefault="00C64416" w:rsidP="00CB3623">
      <w:pPr>
        <w:pStyle w:val="24"/>
        <w:shd w:val="clear" w:color="auto" w:fill="auto"/>
        <w:spacing w:before="0" w:line="240" w:lineRule="auto"/>
        <w:ind w:right="80" w:firstLine="709"/>
        <w:rPr>
          <w:sz w:val="28"/>
          <w:szCs w:val="28"/>
        </w:rPr>
      </w:pPr>
      <w:proofErr w:type="gramStart"/>
      <w:r w:rsidRPr="00817736">
        <w:rPr>
          <w:sz w:val="28"/>
          <w:szCs w:val="28"/>
        </w:rPr>
        <w:t>В плане финансово-хозяйственной деятельности Учреждения и отчете о его использовании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государственной собственности, закрепленной за Учреждением на праве оперативного управления.</w:t>
      </w:r>
      <w:proofErr w:type="gramEnd"/>
    </w:p>
    <w:p w:rsidR="00C64416" w:rsidRPr="00817736" w:rsidRDefault="00C64416" w:rsidP="00CB3623">
      <w:pPr>
        <w:numPr>
          <w:ilvl w:val="1"/>
          <w:numId w:val="2"/>
        </w:numPr>
        <w:autoSpaceDE w:val="0"/>
        <w:autoSpaceDN w:val="0"/>
        <w:adjustRightInd w:val="0"/>
        <w:ind w:left="0" w:firstLine="709"/>
        <w:jc w:val="both"/>
        <w:rPr>
          <w:bCs/>
          <w:sz w:val="28"/>
          <w:szCs w:val="28"/>
        </w:rPr>
      </w:pPr>
      <w:r w:rsidRPr="00817736">
        <w:rPr>
          <w:sz w:val="28"/>
          <w:szCs w:val="28"/>
        </w:rPr>
        <w:t>Учреждение может совершать крупные сделки только с предварительного одобрения наблюдательного совета Учреждения.</w:t>
      </w:r>
    </w:p>
    <w:p w:rsidR="00C64416" w:rsidRPr="00817736" w:rsidRDefault="00C64416" w:rsidP="00CB3623">
      <w:pPr>
        <w:pStyle w:val="210"/>
        <w:shd w:val="clear" w:color="auto" w:fill="auto"/>
        <w:tabs>
          <w:tab w:val="num" w:pos="0"/>
        </w:tabs>
        <w:spacing w:before="0" w:line="240" w:lineRule="auto"/>
        <w:ind w:firstLine="709"/>
        <w:rPr>
          <w:sz w:val="28"/>
          <w:szCs w:val="28"/>
        </w:rPr>
      </w:pPr>
      <w:proofErr w:type="gramStart"/>
      <w:r w:rsidRPr="00817736">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имущества, которыми в соответствии с федеральным законом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w:t>
      </w:r>
      <w:proofErr w:type="gramEnd"/>
      <w:r w:rsidRPr="00817736">
        <w:rPr>
          <w:sz w:val="28"/>
          <w:szCs w:val="28"/>
        </w:rPr>
        <w:t xml:space="preserve"> на последнюю отчетную дату.</w:t>
      </w:r>
    </w:p>
    <w:p w:rsidR="00C64416" w:rsidRPr="00817736" w:rsidRDefault="00C64416" w:rsidP="00CB3623">
      <w:pPr>
        <w:tabs>
          <w:tab w:val="num" w:pos="0"/>
        </w:tabs>
        <w:autoSpaceDE w:val="0"/>
        <w:autoSpaceDN w:val="0"/>
        <w:adjustRightInd w:val="0"/>
        <w:ind w:firstLine="709"/>
        <w:jc w:val="both"/>
        <w:rPr>
          <w:sz w:val="28"/>
          <w:szCs w:val="28"/>
        </w:rPr>
      </w:pPr>
      <w:r w:rsidRPr="00817736">
        <w:rPr>
          <w:sz w:val="28"/>
          <w:szCs w:val="28"/>
        </w:rPr>
        <w:t>Крупная сделка, совершенная с нарушением требований действующего законодательства,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C64416" w:rsidRPr="00817736" w:rsidRDefault="00C64416" w:rsidP="00CB3623">
      <w:pPr>
        <w:autoSpaceDE w:val="0"/>
        <w:autoSpaceDN w:val="0"/>
        <w:adjustRightInd w:val="0"/>
        <w:ind w:firstLine="709"/>
        <w:jc w:val="both"/>
        <w:rPr>
          <w:sz w:val="28"/>
          <w:szCs w:val="28"/>
        </w:rPr>
      </w:pPr>
      <w:r w:rsidRPr="00817736">
        <w:rPr>
          <w:bCs/>
          <w:sz w:val="28"/>
          <w:szCs w:val="28"/>
        </w:rPr>
        <w:t xml:space="preserve">Заинтересованность в совершении сделки  определяется в соответствии Федеральным законом от 03.11.2006 № 174-ФЗ «Об автономных учреждениях». </w:t>
      </w:r>
    </w:p>
    <w:p w:rsidR="00C64416" w:rsidRPr="00817736" w:rsidRDefault="00C64416" w:rsidP="00CB3623">
      <w:pPr>
        <w:autoSpaceDE w:val="0"/>
        <w:autoSpaceDN w:val="0"/>
        <w:adjustRightInd w:val="0"/>
        <w:ind w:firstLine="709"/>
        <w:jc w:val="both"/>
        <w:rPr>
          <w:bCs/>
          <w:sz w:val="28"/>
          <w:szCs w:val="28"/>
        </w:rPr>
      </w:pPr>
      <w:r w:rsidRPr="00817736">
        <w:rPr>
          <w:bCs/>
          <w:sz w:val="28"/>
          <w:szCs w:val="28"/>
        </w:rPr>
        <w:t>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w:t>
      </w:r>
    </w:p>
    <w:p w:rsidR="00C64416" w:rsidRPr="00817736" w:rsidRDefault="00C64416" w:rsidP="00CB3623">
      <w:pPr>
        <w:autoSpaceDE w:val="0"/>
        <w:autoSpaceDN w:val="0"/>
        <w:adjustRightInd w:val="0"/>
        <w:ind w:firstLine="709"/>
        <w:jc w:val="both"/>
        <w:rPr>
          <w:bCs/>
          <w:sz w:val="28"/>
          <w:szCs w:val="28"/>
        </w:rPr>
      </w:pPr>
      <w:r w:rsidRPr="00817736">
        <w:rPr>
          <w:bCs/>
          <w:sz w:val="28"/>
          <w:szCs w:val="28"/>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w:t>
      </w:r>
      <w:proofErr w:type="gramStart"/>
      <w:r w:rsidRPr="00817736">
        <w:rPr>
          <w:bCs/>
          <w:sz w:val="28"/>
          <w:szCs w:val="28"/>
        </w:rPr>
        <w:t>,</w:t>
      </w:r>
      <w:proofErr w:type="gramEnd"/>
      <w:r w:rsidRPr="00817736">
        <w:rPr>
          <w:bCs/>
          <w:sz w:val="28"/>
          <w:szCs w:val="28"/>
        </w:rPr>
        <w:t xml:space="preserve"> если лица, заинтересованные в совершении сделки, составляют в наблюдательном совете большинство, решение об одобрении </w:t>
      </w:r>
      <w:r w:rsidRPr="00817736">
        <w:rPr>
          <w:bCs/>
          <w:sz w:val="28"/>
          <w:szCs w:val="28"/>
        </w:rPr>
        <w:lastRenderedPageBreak/>
        <w:t>сделки, в совершении которой имеется заинтересованность, принимается Учредителем.</w:t>
      </w:r>
    </w:p>
    <w:p w:rsidR="00C64416" w:rsidRPr="00817736" w:rsidRDefault="00C64416" w:rsidP="00CB3623">
      <w:pPr>
        <w:shd w:val="clear" w:color="auto" w:fill="FFFFFF"/>
        <w:ind w:firstLine="700"/>
        <w:jc w:val="both"/>
        <w:rPr>
          <w:sz w:val="28"/>
          <w:szCs w:val="28"/>
        </w:rPr>
      </w:pPr>
      <w:r w:rsidRPr="00817736">
        <w:rPr>
          <w:sz w:val="28"/>
          <w:szCs w:val="28"/>
        </w:rPr>
        <w:t xml:space="preserve">3.12. </w:t>
      </w:r>
      <w:proofErr w:type="gramStart"/>
      <w:r w:rsidRPr="00817736">
        <w:rPr>
          <w:sz w:val="28"/>
          <w:szCs w:val="28"/>
        </w:rPr>
        <w:t>Учреждение вправе с согласия Департамента и Учредителя вносить имущество, указанное в части 5 статьи 3 Федерального закона от 03.11.2006 № 174-ФЗ «Об автономных учреждениях»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w:t>
      </w:r>
      <w:proofErr w:type="gramEnd"/>
      <w:r w:rsidRPr="00817736">
        <w:rPr>
          <w:sz w:val="28"/>
          <w:szCs w:val="28"/>
        </w:rPr>
        <w:t xml:space="preserve"> фонда Российской Федерации, Архивного фонда Российской Федерации, национального библиотечного фонда). </w:t>
      </w:r>
    </w:p>
    <w:p w:rsidR="00C64416" w:rsidRPr="00817736" w:rsidRDefault="00C64416" w:rsidP="00CB3623">
      <w:pPr>
        <w:widowControl w:val="0"/>
        <w:autoSpaceDE w:val="0"/>
        <w:autoSpaceDN w:val="0"/>
        <w:adjustRightInd w:val="0"/>
        <w:jc w:val="center"/>
        <w:outlineLvl w:val="0"/>
        <w:rPr>
          <w:b/>
          <w:sz w:val="28"/>
          <w:szCs w:val="28"/>
        </w:rPr>
      </w:pPr>
    </w:p>
    <w:p w:rsidR="00C64416" w:rsidRPr="00817736" w:rsidRDefault="00C64416" w:rsidP="00CB3623">
      <w:pPr>
        <w:widowControl w:val="0"/>
        <w:autoSpaceDE w:val="0"/>
        <w:autoSpaceDN w:val="0"/>
        <w:adjustRightInd w:val="0"/>
        <w:jc w:val="center"/>
        <w:outlineLvl w:val="0"/>
        <w:rPr>
          <w:b/>
          <w:sz w:val="28"/>
          <w:szCs w:val="28"/>
        </w:rPr>
      </w:pPr>
      <w:r w:rsidRPr="00817736">
        <w:rPr>
          <w:b/>
          <w:sz w:val="28"/>
          <w:szCs w:val="28"/>
        </w:rPr>
        <w:t>4. Управление учреждением</w:t>
      </w:r>
    </w:p>
    <w:p w:rsidR="00C64416" w:rsidRPr="00817736" w:rsidRDefault="00C64416" w:rsidP="00CB3623">
      <w:pPr>
        <w:widowControl w:val="0"/>
        <w:autoSpaceDE w:val="0"/>
        <w:autoSpaceDN w:val="0"/>
        <w:adjustRightInd w:val="0"/>
        <w:ind w:firstLine="540"/>
        <w:jc w:val="both"/>
        <w:rPr>
          <w:sz w:val="28"/>
          <w:szCs w:val="28"/>
        </w:rPr>
      </w:pPr>
    </w:p>
    <w:p w:rsidR="00C64416" w:rsidRPr="00817736" w:rsidRDefault="00C64416" w:rsidP="00CB3623">
      <w:pPr>
        <w:autoSpaceDE w:val="0"/>
        <w:autoSpaceDN w:val="0"/>
        <w:adjustRightInd w:val="0"/>
        <w:ind w:firstLine="709"/>
        <w:jc w:val="both"/>
        <w:rPr>
          <w:bCs/>
          <w:sz w:val="28"/>
          <w:szCs w:val="28"/>
        </w:rPr>
      </w:pPr>
      <w:bookmarkStart w:id="1" w:name="Par120"/>
      <w:bookmarkEnd w:id="1"/>
      <w:r w:rsidRPr="00817736">
        <w:rPr>
          <w:bCs/>
          <w:sz w:val="28"/>
          <w:szCs w:val="28"/>
        </w:rPr>
        <w:t>4.1. К исключительной компетенции Учредителя относятся следующие вопросы:</w:t>
      </w:r>
    </w:p>
    <w:p w:rsidR="00C64416" w:rsidRPr="00817736" w:rsidRDefault="00C64416" w:rsidP="00CB3623">
      <w:pPr>
        <w:autoSpaceDE w:val="0"/>
        <w:autoSpaceDN w:val="0"/>
        <w:adjustRightInd w:val="0"/>
        <w:ind w:firstLine="540"/>
        <w:jc w:val="both"/>
        <w:rPr>
          <w:bCs/>
          <w:sz w:val="28"/>
          <w:szCs w:val="28"/>
        </w:rPr>
      </w:pPr>
      <w:r w:rsidRPr="00817736">
        <w:rPr>
          <w:bCs/>
          <w:sz w:val="28"/>
          <w:szCs w:val="28"/>
        </w:rPr>
        <w:t xml:space="preserve">    - исполнение функций и полномочий учредителя Учреждения при его создании, реорганизации, изменении типа и ликвидации;</w:t>
      </w:r>
    </w:p>
    <w:p w:rsidR="00C64416" w:rsidRPr="00817736" w:rsidRDefault="00C64416" w:rsidP="00CB3623">
      <w:pPr>
        <w:autoSpaceDE w:val="0"/>
        <w:autoSpaceDN w:val="0"/>
        <w:adjustRightInd w:val="0"/>
        <w:ind w:firstLine="540"/>
        <w:jc w:val="both"/>
        <w:rPr>
          <w:bCs/>
          <w:sz w:val="28"/>
          <w:szCs w:val="28"/>
        </w:rPr>
      </w:pPr>
      <w:r w:rsidRPr="00817736">
        <w:rPr>
          <w:bCs/>
          <w:sz w:val="28"/>
          <w:szCs w:val="28"/>
        </w:rPr>
        <w:t xml:space="preserve">    - утверждение по согласованию с Департаментом устава Учреждения, а также вносимые в него изменений;</w:t>
      </w:r>
    </w:p>
    <w:p w:rsidR="00C64416" w:rsidRPr="00817736" w:rsidRDefault="00C64416" w:rsidP="00CB3623">
      <w:pPr>
        <w:autoSpaceDE w:val="0"/>
        <w:autoSpaceDN w:val="0"/>
        <w:adjustRightInd w:val="0"/>
        <w:ind w:firstLine="709"/>
        <w:jc w:val="both"/>
        <w:rPr>
          <w:bCs/>
          <w:sz w:val="28"/>
          <w:szCs w:val="28"/>
        </w:rPr>
      </w:pPr>
      <w:r w:rsidRPr="00817736">
        <w:rPr>
          <w:bCs/>
          <w:sz w:val="28"/>
          <w:szCs w:val="28"/>
        </w:rPr>
        <w:t>- назначение директора Учреждения и прекращение его полномочий, заключение, изменение и прекращение трудового договора с директором Учреждения по согласованию с Департаментом;</w:t>
      </w:r>
    </w:p>
    <w:p w:rsidR="00C64416" w:rsidRPr="00817736" w:rsidRDefault="00C64416" w:rsidP="00CB3623">
      <w:pPr>
        <w:autoSpaceDE w:val="0"/>
        <w:ind w:firstLine="851"/>
        <w:jc w:val="both"/>
        <w:rPr>
          <w:bCs/>
          <w:sz w:val="28"/>
          <w:szCs w:val="28"/>
        </w:rPr>
      </w:pPr>
      <w:r w:rsidRPr="00817736">
        <w:rPr>
          <w:bCs/>
          <w:sz w:val="28"/>
          <w:szCs w:val="28"/>
        </w:rPr>
        <w:t>- формирование и утверждение государственного задания Учреждения в соответствии с видами деятельности, отнесенными к его основной деятельности;</w:t>
      </w:r>
    </w:p>
    <w:p w:rsidR="00C64416" w:rsidRPr="00817736" w:rsidRDefault="00C64416" w:rsidP="00CB3623">
      <w:pPr>
        <w:autoSpaceDE w:val="0"/>
        <w:ind w:firstLine="851"/>
        <w:jc w:val="both"/>
        <w:rPr>
          <w:bCs/>
          <w:sz w:val="28"/>
          <w:szCs w:val="28"/>
        </w:rPr>
      </w:pPr>
      <w:r w:rsidRPr="00817736">
        <w:rPr>
          <w:bCs/>
          <w:sz w:val="28"/>
          <w:szCs w:val="28"/>
        </w:rPr>
        <w:t>- определение перечня мероприятий, направленных на развитие Учреждения;</w:t>
      </w:r>
    </w:p>
    <w:p w:rsidR="00C64416" w:rsidRPr="00817736" w:rsidRDefault="00C64416" w:rsidP="00CB3623">
      <w:pPr>
        <w:autoSpaceDE w:val="0"/>
        <w:ind w:firstLine="851"/>
        <w:jc w:val="both"/>
        <w:rPr>
          <w:bCs/>
          <w:sz w:val="28"/>
          <w:szCs w:val="28"/>
        </w:rPr>
      </w:pPr>
      <w:r w:rsidRPr="00817736">
        <w:rPr>
          <w:bCs/>
          <w:sz w:val="28"/>
          <w:szCs w:val="28"/>
        </w:rPr>
        <w:t>- рассмотрение и одобрение предложений директора Учреждения о создании или ликвидации филиалов Учреждения, открытии или закрытии его представительств;</w:t>
      </w:r>
    </w:p>
    <w:p w:rsidR="00C64416" w:rsidRPr="00817736" w:rsidRDefault="00C64416" w:rsidP="00CB3623">
      <w:pPr>
        <w:autoSpaceDE w:val="0"/>
        <w:ind w:firstLine="851"/>
        <w:jc w:val="both"/>
        <w:rPr>
          <w:bCs/>
          <w:sz w:val="28"/>
          <w:szCs w:val="28"/>
        </w:rPr>
      </w:pPr>
      <w:r w:rsidRPr="00817736">
        <w:rPr>
          <w:bCs/>
          <w:sz w:val="28"/>
          <w:szCs w:val="28"/>
        </w:rPr>
        <w:t>- представление на рассмотрение наблюдательного совета Учреждения предложений:</w:t>
      </w:r>
    </w:p>
    <w:p w:rsidR="00C64416" w:rsidRPr="00817736" w:rsidRDefault="00C64416" w:rsidP="00CB3623">
      <w:pPr>
        <w:autoSpaceDE w:val="0"/>
        <w:ind w:firstLine="851"/>
        <w:jc w:val="both"/>
        <w:rPr>
          <w:bCs/>
          <w:sz w:val="28"/>
          <w:szCs w:val="28"/>
        </w:rPr>
      </w:pPr>
      <w:r w:rsidRPr="00817736">
        <w:rPr>
          <w:bCs/>
          <w:sz w:val="28"/>
          <w:szCs w:val="28"/>
        </w:rPr>
        <w:t>а) о внесении изменений в устав Учреждения;</w:t>
      </w:r>
    </w:p>
    <w:p w:rsidR="00C64416" w:rsidRPr="00817736" w:rsidRDefault="00C64416" w:rsidP="00CB3623">
      <w:pPr>
        <w:autoSpaceDE w:val="0"/>
        <w:ind w:firstLine="851"/>
        <w:jc w:val="both"/>
        <w:rPr>
          <w:bCs/>
          <w:sz w:val="28"/>
          <w:szCs w:val="28"/>
        </w:rPr>
      </w:pPr>
      <w:r w:rsidRPr="00817736">
        <w:rPr>
          <w:bCs/>
          <w:sz w:val="28"/>
          <w:szCs w:val="28"/>
        </w:rPr>
        <w:t xml:space="preserve">б) </w:t>
      </w:r>
      <w:r w:rsidRPr="00DC6A2A">
        <w:rPr>
          <w:bCs/>
          <w:sz w:val="28"/>
          <w:szCs w:val="28"/>
        </w:rPr>
        <w:t>о создании или ликвидации филиалов Учреждения, открытии или закрытии его представительств;</w:t>
      </w:r>
    </w:p>
    <w:p w:rsidR="00C64416" w:rsidRPr="00817736" w:rsidRDefault="00C64416" w:rsidP="00CB3623">
      <w:pPr>
        <w:autoSpaceDE w:val="0"/>
        <w:ind w:firstLine="851"/>
        <w:jc w:val="both"/>
        <w:rPr>
          <w:bCs/>
          <w:sz w:val="28"/>
          <w:szCs w:val="28"/>
        </w:rPr>
      </w:pPr>
      <w:r w:rsidRPr="00817736">
        <w:rPr>
          <w:bCs/>
          <w:sz w:val="28"/>
          <w:szCs w:val="28"/>
        </w:rPr>
        <w:t>в) о реорганизации или ликвидации Учреждения;</w:t>
      </w:r>
    </w:p>
    <w:p w:rsidR="00C64416" w:rsidRPr="00817736" w:rsidRDefault="00C64416" w:rsidP="00CB3623">
      <w:pPr>
        <w:autoSpaceDE w:val="0"/>
        <w:ind w:firstLine="851"/>
        <w:jc w:val="both"/>
        <w:rPr>
          <w:bCs/>
          <w:sz w:val="28"/>
          <w:szCs w:val="28"/>
        </w:rPr>
      </w:pPr>
      <w:r w:rsidRPr="00817736">
        <w:rPr>
          <w:bCs/>
          <w:sz w:val="28"/>
          <w:szCs w:val="28"/>
        </w:rPr>
        <w:t>г) об изъятии имущества, закрепленного за Учреждением на праве оперативного управления;</w:t>
      </w:r>
    </w:p>
    <w:p w:rsidR="00C64416" w:rsidRPr="00CB3623" w:rsidRDefault="00C64416" w:rsidP="00CB3623">
      <w:pPr>
        <w:autoSpaceDE w:val="0"/>
        <w:ind w:firstLine="851"/>
        <w:jc w:val="both"/>
        <w:rPr>
          <w:bCs/>
          <w:sz w:val="28"/>
          <w:szCs w:val="28"/>
        </w:rPr>
      </w:pPr>
      <w:r w:rsidRPr="00CB3623">
        <w:rPr>
          <w:bCs/>
          <w:sz w:val="28"/>
          <w:szCs w:val="28"/>
        </w:rPr>
        <w:t xml:space="preserve">- </w:t>
      </w:r>
      <w:r w:rsidRPr="00DC6A2A">
        <w:rPr>
          <w:bCs/>
          <w:sz w:val="28"/>
          <w:szCs w:val="28"/>
        </w:rPr>
        <w:t>принятие решения о создании или ликвидации филиалов Учреждения, открытии или закрытии его представительств, а также согласование назначения на должность и освобождение от должности руководителей представительств и филиалов Учреждения;</w:t>
      </w:r>
    </w:p>
    <w:p w:rsidR="00C64416" w:rsidRPr="00CB3623" w:rsidRDefault="00C64416" w:rsidP="00CB3623">
      <w:pPr>
        <w:autoSpaceDE w:val="0"/>
        <w:ind w:firstLine="851"/>
        <w:jc w:val="both"/>
        <w:rPr>
          <w:bCs/>
          <w:sz w:val="28"/>
          <w:szCs w:val="28"/>
        </w:rPr>
      </w:pPr>
      <w:r w:rsidRPr="00CB3623">
        <w:rPr>
          <w:bCs/>
          <w:sz w:val="28"/>
          <w:szCs w:val="28"/>
        </w:rPr>
        <w:t>- определение перечня и видов особо ценного движимого имущества Учреждения;</w:t>
      </w:r>
    </w:p>
    <w:p w:rsidR="00C64416" w:rsidRPr="00CB3623" w:rsidRDefault="00C64416" w:rsidP="00CB3623">
      <w:pPr>
        <w:autoSpaceDE w:val="0"/>
        <w:ind w:firstLine="851"/>
        <w:jc w:val="both"/>
        <w:rPr>
          <w:bCs/>
          <w:sz w:val="28"/>
          <w:szCs w:val="28"/>
        </w:rPr>
      </w:pPr>
      <w:r w:rsidRPr="00CB3623">
        <w:rPr>
          <w:bCs/>
          <w:sz w:val="28"/>
          <w:szCs w:val="28"/>
        </w:rPr>
        <w:lastRenderedPageBreak/>
        <w:t>- дача согласия на внесение Учреждением денежных средств и иного имущества в уставный (складочный) капитал других юридических лиц или передачу денежных средств иным образом другим юридическим лицам в качестве их учредителя или участника;</w:t>
      </w:r>
    </w:p>
    <w:p w:rsidR="00C64416" w:rsidRPr="00CB3623" w:rsidRDefault="00C64416" w:rsidP="00CB3623">
      <w:pPr>
        <w:autoSpaceDE w:val="0"/>
        <w:ind w:firstLine="851"/>
        <w:jc w:val="both"/>
        <w:rPr>
          <w:bCs/>
          <w:sz w:val="28"/>
          <w:szCs w:val="28"/>
        </w:rPr>
      </w:pPr>
      <w:r w:rsidRPr="00CB3623">
        <w:rPr>
          <w:bCs/>
          <w:sz w:val="28"/>
          <w:szCs w:val="28"/>
        </w:rPr>
        <w:t>- согласование распоряжения Учреждением недвижимым имуществом и особо ценным движимым имуществом, закрепленным за Учреждением Департаментом или приобретенным за счет средств, выделенных Учредителем на приобретение этого имущества, в том числе согласование списания указанного имущества;</w:t>
      </w:r>
    </w:p>
    <w:p w:rsidR="00C64416" w:rsidRPr="00CB3623" w:rsidRDefault="00C64416" w:rsidP="00CB3623">
      <w:pPr>
        <w:autoSpaceDE w:val="0"/>
        <w:ind w:firstLine="851"/>
        <w:jc w:val="both"/>
        <w:rPr>
          <w:bCs/>
          <w:sz w:val="28"/>
          <w:szCs w:val="28"/>
        </w:rPr>
      </w:pPr>
      <w:r w:rsidRPr="00CB3623">
        <w:rPr>
          <w:bCs/>
          <w:sz w:val="28"/>
          <w:szCs w:val="28"/>
        </w:rPr>
        <w:t>- представление в установленном порядке предложения об изменении типа Учреждения;</w:t>
      </w:r>
    </w:p>
    <w:p w:rsidR="00C64416" w:rsidRPr="00CB3623" w:rsidRDefault="00C64416" w:rsidP="00CB3623">
      <w:pPr>
        <w:autoSpaceDE w:val="0"/>
        <w:ind w:firstLine="851"/>
        <w:jc w:val="both"/>
        <w:rPr>
          <w:bCs/>
          <w:sz w:val="28"/>
          <w:szCs w:val="28"/>
        </w:rPr>
      </w:pPr>
      <w:r w:rsidRPr="00CB3623">
        <w:rPr>
          <w:bCs/>
          <w:sz w:val="28"/>
          <w:szCs w:val="28"/>
        </w:rPr>
        <w:t>- определение средства массовой информации для публикации Учреждением отчетов о своей деятельности и об использовании закрепленного за ним имущества;</w:t>
      </w:r>
    </w:p>
    <w:p w:rsidR="00C64416" w:rsidRPr="00CB3623" w:rsidRDefault="00C64416" w:rsidP="00CB3623">
      <w:pPr>
        <w:autoSpaceDE w:val="0"/>
        <w:ind w:firstLine="851"/>
        <w:jc w:val="both"/>
        <w:rPr>
          <w:bCs/>
          <w:sz w:val="28"/>
          <w:szCs w:val="28"/>
        </w:rPr>
      </w:pPr>
      <w:r w:rsidRPr="00CB3623">
        <w:rPr>
          <w:bCs/>
          <w:sz w:val="28"/>
          <w:szCs w:val="28"/>
        </w:rPr>
        <w:t>- внесение в Департамент предложения о закреплении за Учреждением имущества и об изъятии данного имущества;</w:t>
      </w:r>
    </w:p>
    <w:p w:rsidR="00C64416" w:rsidRPr="00CB3623" w:rsidRDefault="00C64416" w:rsidP="00CB3623">
      <w:pPr>
        <w:autoSpaceDE w:val="0"/>
        <w:ind w:firstLine="851"/>
        <w:jc w:val="both"/>
        <w:rPr>
          <w:bCs/>
          <w:sz w:val="28"/>
          <w:szCs w:val="28"/>
        </w:rPr>
      </w:pPr>
      <w:r w:rsidRPr="00CB3623">
        <w:rPr>
          <w:bCs/>
          <w:sz w:val="28"/>
          <w:szCs w:val="28"/>
        </w:rPr>
        <w:t>- принятие решения об одобрении сделки с участием Учреждения, в совершении которой имеется заинтересованность, определяемая в соответствии с критериями, установленными Федеральным законом от 03.11.2006 № 174-ФЗ «Об автономных учреждениях», если лица, заинтересованные в ее совершении, составляют большинство в наблюдательном совете Учреждения;</w:t>
      </w:r>
    </w:p>
    <w:p w:rsidR="00C64416" w:rsidRPr="00CB3623" w:rsidRDefault="00C64416" w:rsidP="00CB3623">
      <w:pPr>
        <w:autoSpaceDE w:val="0"/>
        <w:ind w:firstLine="851"/>
        <w:jc w:val="both"/>
        <w:rPr>
          <w:bCs/>
          <w:sz w:val="28"/>
          <w:szCs w:val="28"/>
        </w:rPr>
      </w:pPr>
      <w:r w:rsidRPr="00CB3623">
        <w:rPr>
          <w:bCs/>
          <w:sz w:val="28"/>
          <w:szCs w:val="28"/>
        </w:rPr>
        <w:t>- осуществление контроля в пределах своей компетенции за соответствием деятельности Учреждения целям, предусмотренным их учредительными документами и законодательству Российской Федерации и Воронежской области;</w:t>
      </w:r>
    </w:p>
    <w:p w:rsidR="00C64416" w:rsidRPr="00CB3623" w:rsidRDefault="00C64416" w:rsidP="00CB3623">
      <w:pPr>
        <w:autoSpaceDE w:val="0"/>
        <w:ind w:firstLine="851"/>
        <w:jc w:val="both"/>
        <w:rPr>
          <w:bCs/>
          <w:sz w:val="28"/>
          <w:szCs w:val="28"/>
        </w:rPr>
      </w:pPr>
      <w:r w:rsidRPr="00CB3623">
        <w:rPr>
          <w:bCs/>
          <w:sz w:val="28"/>
          <w:szCs w:val="28"/>
        </w:rPr>
        <w:t>- решение иных вопросов, предусмотренных Федеральным законом от 03.11.2006 № 174-ФЗ «Об автономных учреждениях» и другими федеральными законами.</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4.2. К компетенции Департамента относятся следующие вопросы:</w:t>
      </w:r>
    </w:p>
    <w:p w:rsidR="00C64416" w:rsidRPr="00CB3623" w:rsidRDefault="00C64416" w:rsidP="00CB3623">
      <w:pPr>
        <w:autoSpaceDE w:val="0"/>
        <w:ind w:firstLine="851"/>
        <w:jc w:val="both"/>
        <w:rPr>
          <w:bCs/>
          <w:sz w:val="28"/>
          <w:szCs w:val="28"/>
        </w:rPr>
      </w:pPr>
      <w:r w:rsidRPr="00CB3623">
        <w:rPr>
          <w:bCs/>
          <w:sz w:val="28"/>
          <w:szCs w:val="28"/>
        </w:rPr>
        <w:t>- согласование внесения Учреждением имущества (за исключением денежных средств) в уставный (складочный) капитал других юридических лиц или передачу такого имущества иным образом другим юридическим лицам в качестве их учредителя или участника;</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 xml:space="preserve">     - принятие решения о закреплении имущества за Учреждением на праве оперативного управления, а также об изъятии имущества у Учреждения;</w:t>
      </w:r>
    </w:p>
    <w:p w:rsidR="00C64416" w:rsidRPr="00CB3623" w:rsidRDefault="00C64416" w:rsidP="00CB3623">
      <w:pPr>
        <w:autoSpaceDE w:val="0"/>
        <w:ind w:firstLine="851"/>
        <w:jc w:val="both"/>
        <w:rPr>
          <w:bCs/>
          <w:sz w:val="28"/>
          <w:szCs w:val="28"/>
        </w:rPr>
      </w:pPr>
      <w:r w:rsidRPr="00CB3623">
        <w:rPr>
          <w:bCs/>
          <w:sz w:val="28"/>
          <w:szCs w:val="28"/>
        </w:rPr>
        <w:t xml:space="preserve">- согласование распоряжения Учреждением недвижимым имуществом и особо ценным движимым имуществом, </w:t>
      </w:r>
      <w:proofErr w:type="gramStart"/>
      <w:r w:rsidRPr="00CB3623">
        <w:rPr>
          <w:bCs/>
          <w:sz w:val="28"/>
          <w:szCs w:val="28"/>
        </w:rPr>
        <w:t>закрепленными</w:t>
      </w:r>
      <w:proofErr w:type="gramEnd"/>
      <w:r w:rsidRPr="00CB3623">
        <w:rPr>
          <w:bCs/>
          <w:sz w:val="28"/>
          <w:szCs w:val="28"/>
        </w:rPr>
        <w:t xml:space="preserve"> за ним Департаментом или приобретенными Учреждением за счет средств, выделенных ему Учредителем на приобретение такого имущества, в том числе списание указанного имущества;</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 xml:space="preserve">     - осуществление </w:t>
      </w:r>
      <w:proofErr w:type="gramStart"/>
      <w:r w:rsidRPr="00CB3623">
        <w:rPr>
          <w:bCs/>
          <w:sz w:val="28"/>
          <w:szCs w:val="28"/>
        </w:rPr>
        <w:t>контроля за</w:t>
      </w:r>
      <w:proofErr w:type="gramEnd"/>
      <w:r w:rsidRPr="00CB3623">
        <w:rPr>
          <w:bCs/>
          <w:sz w:val="28"/>
          <w:szCs w:val="28"/>
        </w:rPr>
        <w:t xml:space="preserve"> использованием по назначению и сохранностью имущества, являющегося собственностью Воронежской области, закрепленного в установленном порядке за Учреждением;</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lastRenderedPageBreak/>
        <w:t>- согласование устава Учреждения, а также вносимых в него изменений;</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 согласование  назначения  директора Учреждения,  изменения и прекращения  трудового договора с ним.</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 xml:space="preserve">    4.3. Органами управления </w:t>
      </w:r>
      <w:r w:rsidRPr="00CB3623">
        <w:rPr>
          <w:sz w:val="28"/>
          <w:szCs w:val="28"/>
        </w:rPr>
        <w:t xml:space="preserve">Учреждением </w:t>
      </w:r>
      <w:r w:rsidRPr="00CB3623">
        <w:rPr>
          <w:bCs/>
          <w:sz w:val="28"/>
          <w:szCs w:val="28"/>
        </w:rPr>
        <w:t xml:space="preserve">являются: наблюдательный совет </w:t>
      </w:r>
      <w:r w:rsidRPr="00CB3623">
        <w:rPr>
          <w:sz w:val="28"/>
          <w:szCs w:val="28"/>
        </w:rPr>
        <w:t>Учреждения</w:t>
      </w:r>
      <w:r w:rsidRPr="00CB3623">
        <w:rPr>
          <w:bCs/>
          <w:sz w:val="28"/>
          <w:szCs w:val="28"/>
        </w:rPr>
        <w:t xml:space="preserve">, директор </w:t>
      </w:r>
      <w:r w:rsidRPr="00CB3623">
        <w:rPr>
          <w:sz w:val="28"/>
          <w:szCs w:val="28"/>
        </w:rPr>
        <w:t>Учреждения</w:t>
      </w:r>
      <w:r w:rsidRPr="00CB3623">
        <w:rPr>
          <w:bCs/>
          <w:sz w:val="28"/>
          <w:szCs w:val="28"/>
        </w:rPr>
        <w:t>.</w:t>
      </w:r>
    </w:p>
    <w:p w:rsidR="00C64416" w:rsidRPr="00CB3623" w:rsidRDefault="00C64416" w:rsidP="00CB3623">
      <w:pPr>
        <w:autoSpaceDE w:val="0"/>
        <w:autoSpaceDN w:val="0"/>
        <w:adjustRightInd w:val="0"/>
        <w:ind w:firstLine="540"/>
        <w:jc w:val="both"/>
        <w:rPr>
          <w:bCs/>
          <w:sz w:val="28"/>
          <w:szCs w:val="28"/>
        </w:rPr>
      </w:pPr>
    </w:p>
    <w:p w:rsidR="00C64416" w:rsidRPr="00CB3623" w:rsidRDefault="00C64416" w:rsidP="00CB3623">
      <w:pPr>
        <w:autoSpaceDE w:val="0"/>
        <w:autoSpaceDN w:val="0"/>
        <w:adjustRightInd w:val="0"/>
        <w:ind w:firstLine="540"/>
        <w:jc w:val="center"/>
        <w:outlineLvl w:val="1"/>
        <w:rPr>
          <w:b/>
          <w:bCs/>
          <w:sz w:val="28"/>
          <w:szCs w:val="28"/>
        </w:rPr>
      </w:pPr>
      <w:r w:rsidRPr="00CB3623">
        <w:rPr>
          <w:b/>
          <w:bCs/>
          <w:sz w:val="28"/>
          <w:szCs w:val="28"/>
        </w:rPr>
        <w:t>6. Наблюдательный совет</w:t>
      </w:r>
    </w:p>
    <w:p w:rsidR="00C64416" w:rsidRPr="00CB3623" w:rsidRDefault="00C64416" w:rsidP="00CB3623">
      <w:pPr>
        <w:autoSpaceDE w:val="0"/>
        <w:autoSpaceDN w:val="0"/>
        <w:adjustRightInd w:val="0"/>
        <w:ind w:firstLine="540"/>
        <w:jc w:val="both"/>
        <w:outlineLvl w:val="1"/>
        <w:rPr>
          <w:b/>
          <w:bCs/>
          <w:sz w:val="28"/>
          <w:szCs w:val="28"/>
        </w:rPr>
      </w:pPr>
    </w:p>
    <w:p w:rsidR="00C64416" w:rsidRPr="00CB3623" w:rsidRDefault="00C64416" w:rsidP="00CB3623">
      <w:pPr>
        <w:autoSpaceDE w:val="0"/>
        <w:ind w:firstLine="851"/>
        <w:jc w:val="both"/>
        <w:rPr>
          <w:bCs/>
          <w:sz w:val="28"/>
          <w:szCs w:val="28"/>
        </w:rPr>
      </w:pPr>
      <w:r w:rsidRPr="00CB3623">
        <w:rPr>
          <w:bCs/>
          <w:sz w:val="28"/>
          <w:szCs w:val="28"/>
        </w:rPr>
        <w:t>6.1. Наблюдательный совет Учреждения состоит из 6 человек.</w:t>
      </w:r>
    </w:p>
    <w:p w:rsidR="00C64416" w:rsidRPr="00CB3623" w:rsidRDefault="00C64416" w:rsidP="00CB3623">
      <w:pPr>
        <w:autoSpaceDE w:val="0"/>
        <w:ind w:firstLine="851"/>
        <w:jc w:val="both"/>
        <w:rPr>
          <w:bCs/>
          <w:sz w:val="28"/>
          <w:szCs w:val="28"/>
        </w:rPr>
      </w:pPr>
      <w:r w:rsidRPr="00CB3623">
        <w:rPr>
          <w:bCs/>
          <w:sz w:val="28"/>
          <w:szCs w:val="28"/>
        </w:rPr>
        <w:t>6.2. В состав наблюдательного совета Учреждения входят один представитель Учредителя Учреждения, один представитель Департамента, два представителя общественности, имеющих заслуги в сфере культуры, два представителя работников Учреждения.</w:t>
      </w:r>
    </w:p>
    <w:p w:rsidR="00C64416" w:rsidRPr="00CB3623" w:rsidRDefault="00C64416" w:rsidP="00CB3623">
      <w:pPr>
        <w:autoSpaceDE w:val="0"/>
        <w:ind w:firstLine="851"/>
        <w:jc w:val="both"/>
        <w:rPr>
          <w:bCs/>
          <w:sz w:val="28"/>
          <w:szCs w:val="28"/>
        </w:rPr>
      </w:pPr>
      <w:r w:rsidRPr="00CB3623">
        <w:rPr>
          <w:bCs/>
          <w:sz w:val="28"/>
          <w:szCs w:val="28"/>
        </w:rPr>
        <w:t>Одно и то же лицо может быть членом наблюдательного совета неограниченное число раз.</w:t>
      </w:r>
    </w:p>
    <w:p w:rsidR="00C64416" w:rsidRPr="00CB3623" w:rsidRDefault="00C64416" w:rsidP="00CB3623">
      <w:pPr>
        <w:autoSpaceDE w:val="0"/>
        <w:ind w:firstLine="851"/>
        <w:jc w:val="both"/>
        <w:rPr>
          <w:bCs/>
          <w:sz w:val="28"/>
          <w:szCs w:val="28"/>
        </w:rPr>
      </w:pPr>
      <w:r w:rsidRPr="00CB3623">
        <w:rPr>
          <w:bCs/>
          <w:sz w:val="28"/>
          <w:szCs w:val="28"/>
        </w:rPr>
        <w:t>Членами наблюдательного совета не могут быть:</w:t>
      </w:r>
    </w:p>
    <w:p w:rsidR="00C64416" w:rsidRPr="00CB3623" w:rsidRDefault="00C64416" w:rsidP="00CB3623">
      <w:pPr>
        <w:autoSpaceDE w:val="0"/>
        <w:ind w:firstLine="851"/>
        <w:jc w:val="both"/>
        <w:rPr>
          <w:bCs/>
          <w:sz w:val="28"/>
          <w:szCs w:val="28"/>
        </w:rPr>
      </w:pPr>
      <w:r w:rsidRPr="00CB3623">
        <w:rPr>
          <w:bCs/>
          <w:sz w:val="28"/>
          <w:szCs w:val="28"/>
        </w:rPr>
        <w:t>- директор Учреждения и его заместители;</w:t>
      </w:r>
    </w:p>
    <w:p w:rsidR="00C64416" w:rsidRPr="00CB3623" w:rsidRDefault="00C64416" w:rsidP="00CB3623">
      <w:pPr>
        <w:autoSpaceDE w:val="0"/>
        <w:ind w:firstLine="851"/>
        <w:jc w:val="both"/>
        <w:rPr>
          <w:bCs/>
          <w:sz w:val="28"/>
          <w:szCs w:val="28"/>
        </w:rPr>
      </w:pPr>
      <w:r w:rsidRPr="00CB3623">
        <w:rPr>
          <w:bCs/>
          <w:sz w:val="28"/>
          <w:szCs w:val="28"/>
        </w:rPr>
        <w:t>- лица, имеющие неснятую или непогашенную судимость.</w:t>
      </w:r>
    </w:p>
    <w:p w:rsidR="00C64416" w:rsidRPr="00CB3623" w:rsidRDefault="00C64416" w:rsidP="00CB3623">
      <w:pPr>
        <w:autoSpaceDE w:val="0"/>
        <w:ind w:firstLine="851"/>
        <w:jc w:val="both"/>
        <w:rPr>
          <w:bCs/>
          <w:sz w:val="28"/>
          <w:szCs w:val="28"/>
        </w:rPr>
      </w:pPr>
      <w:r w:rsidRPr="00CB3623">
        <w:rPr>
          <w:bCs/>
          <w:sz w:val="28"/>
          <w:szCs w:val="28"/>
        </w:rPr>
        <w:t>6.3. Срок полномочий наблюдательного совета Учреждения составляет 5 лет.</w:t>
      </w:r>
    </w:p>
    <w:p w:rsidR="00C64416" w:rsidRPr="00CB3623" w:rsidRDefault="00C64416" w:rsidP="00CB3623">
      <w:pPr>
        <w:autoSpaceDE w:val="0"/>
        <w:ind w:firstLine="851"/>
        <w:jc w:val="both"/>
        <w:rPr>
          <w:bCs/>
          <w:sz w:val="28"/>
          <w:szCs w:val="28"/>
        </w:rPr>
      </w:pPr>
      <w:r w:rsidRPr="00CB3623">
        <w:rPr>
          <w:bCs/>
          <w:sz w:val="28"/>
          <w:szCs w:val="28"/>
        </w:rPr>
        <w:t>6.4. Решение о назначении представителя работников Учреждения   членом наблюдательного совета Учреждения или досрочном прекращении его полномочий принимается собранием трудового коллектива Учреждения.</w:t>
      </w:r>
    </w:p>
    <w:p w:rsidR="00C64416" w:rsidRPr="00CB3623" w:rsidRDefault="00C64416" w:rsidP="00CB3623">
      <w:pPr>
        <w:autoSpaceDE w:val="0"/>
        <w:ind w:firstLine="851"/>
        <w:jc w:val="both"/>
        <w:rPr>
          <w:bCs/>
          <w:sz w:val="28"/>
          <w:szCs w:val="28"/>
        </w:rPr>
      </w:pPr>
      <w:r w:rsidRPr="00CB3623">
        <w:rPr>
          <w:bCs/>
          <w:sz w:val="28"/>
          <w:szCs w:val="28"/>
        </w:rPr>
        <w:t>6.5.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C64416" w:rsidRPr="00CB3623" w:rsidRDefault="00C64416" w:rsidP="00CB3623">
      <w:pPr>
        <w:autoSpaceDE w:val="0"/>
        <w:ind w:firstLine="851"/>
        <w:jc w:val="both"/>
        <w:rPr>
          <w:bCs/>
          <w:sz w:val="28"/>
          <w:szCs w:val="28"/>
        </w:rPr>
      </w:pPr>
      <w:r w:rsidRPr="00CB3623">
        <w:rPr>
          <w:bCs/>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C64416" w:rsidRPr="00CB3623" w:rsidRDefault="00C64416" w:rsidP="00CB3623">
      <w:pPr>
        <w:autoSpaceDE w:val="0"/>
        <w:ind w:firstLine="851"/>
        <w:jc w:val="both"/>
        <w:rPr>
          <w:bCs/>
          <w:sz w:val="28"/>
          <w:szCs w:val="28"/>
        </w:rPr>
      </w:pPr>
      <w:r w:rsidRPr="00CB3623">
        <w:rPr>
          <w:bCs/>
          <w:sz w:val="28"/>
          <w:szCs w:val="28"/>
        </w:rPr>
        <w:t>6.6. Полномочия члена наблюдательного совета Учреждения могут быть прекращены досрочно:</w:t>
      </w:r>
    </w:p>
    <w:p w:rsidR="00C64416" w:rsidRPr="00CB3623" w:rsidRDefault="00C64416" w:rsidP="00CB3623">
      <w:pPr>
        <w:autoSpaceDE w:val="0"/>
        <w:ind w:firstLine="851"/>
        <w:jc w:val="both"/>
        <w:rPr>
          <w:bCs/>
          <w:sz w:val="28"/>
          <w:szCs w:val="28"/>
        </w:rPr>
      </w:pPr>
      <w:r w:rsidRPr="00CB3623">
        <w:rPr>
          <w:bCs/>
          <w:sz w:val="28"/>
          <w:szCs w:val="28"/>
        </w:rPr>
        <w:t>- по просьбе члена наблюдательного совета;</w:t>
      </w:r>
    </w:p>
    <w:p w:rsidR="00C64416" w:rsidRPr="00CB3623" w:rsidRDefault="00C64416" w:rsidP="00CB3623">
      <w:pPr>
        <w:autoSpaceDE w:val="0"/>
        <w:ind w:firstLine="851"/>
        <w:jc w:val="both"/>
        <w:rPr>
          <w:bCs/>
          <w:sz w:val="28"/>
          <w:szCs w:val="28"/>
        </w:rPr>
      </w:pPr>
      <w:r w:rsidRPr="00CB3623">
        <w:rPr>
          <w:bCs/>
          <w:sz w:val="28"/>
          <w:szCs w:val="28"/>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C64416" w:rsidRPr="00CB3623" w:rsidRDefault="00C64416" w:rsidP="00CB3623">
      <w:pPr>
        <w:autoSpaceDE w:val="0"/>
        <w:ind w:firstLine="851"/>
        <w:jc w:val="both"/>
        <w:rPr>
          <w:bCs/>
          <w:sz w:val="28"/>
          <w:szCs w:val="28"/>
        </w:rPr>
      </w:pPr>
      <w:r w:rsidRPr="00CB3623">
        <w:rPr>
          <w:bCs/>
          <w:sz w:val="28"/>
          <w:szCs w:val="28"/>
        </w:rPr>
        <w:t>- в случае привлечения члена наблюдательного совета к уголовной ответственности.</w:t>
      </w:r>
    </w:p>
    <w:p w:rsidR="00C64416" w:rsidRPr="00CB3623" w:rsidRDefault="00C64416" w:rsidP="00CB3623">
      <w:pPr>
        <w:autoSpaceDE w:val="0"/>
        <w:ind w:firstLine="851"/>
        <w:jc w:val="both"/>
        <w:rPr>
          <w:bCs/>
          <w:sz w:val="28"/>
          <w:szCs w:val="28"/>
        </w:rPr>
      </w:pPr>
      <w:r w:rsidRPr="00CB3623">
        <w:rPr>
          <w:bCs/>
          <w:sz w:val="28"/>
          <w:szCs w:val="28"/>
        </w:rPr>
        <w:t>6.7.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C64416" w:rsidRPr="00CB3623" w:rsidRDefault="00C64416" w:rsidP="00CB3623">
      <w:pPr>
        <w:autoSpaceDE w:val="0"/>
        <w:autoSpaceDN w:val="0"/>
        <w:adjustRightInd w:val="0"/>
        <w:ind w:firstLine="540"/>
        <w:jc w:val="both"/>
        <w:rPr>
          <w:sz w:val="28"/>
          <w:szCs w:val="28"/>
        </w:rPr>
      </w:pPr>
      <w:r w:rsidRPr="00CB3623">
        <w:rPr>
          <w:bCs/>
          <w:sz w:val="28"/>
          <w:szCs w:val="28"/>
        </w:rPr>
        <w:t xml:space="preserve">6.8. Наблюдательный совет Учреждения возглавляет председатель наблюдательного совета. </w:t>
      </w:r>
      <w:r w:rsidRPr="00CB3623">
        <w:rPr>
          <w:sz w:val="28"/>
          <w:szCs w:val="28"/>
        </w:rPr>
        <w:t>Представитель работников Учреждения не может быть избран председателем наблюдательного совета.</w:t>
      </w:r>
    </w:p>
    <w:p w:rsidR="00C64416" w:rsidRPr="00CB3623" w:rsidRDefault="00C64416" w:rsidP="00CB3623">
      <w:pPr>
        <w:autoSpaceDE w:val="0"/>
        <w:autoSpaceDN w:val="0"/>
        <w:adjustRightInd w:val="0"/>
        <w:ind w:firstLine="540"/>
        <w:jc w:val="both"/>
        <w:rPr>
          <w:sz w:val="28"/>
          <w:szCs w:val="28"/>
        </w:rPr>
      </w:pPr>
      <w:r w:rsidRPr="00CB3623">
        <w:rPr>
          <w:bCs/>
          <w:sz w:val="28"/>
          <w:szCs w:val="28"/>
        </w:rPr>
        <w:lastRenderedPageBreak/>
        <w:t xml:space="preserve">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r w:rsidRPr="00CB3623">
        <w:rPr>
          <w:sz w:val="28"/>
          <w:szCs w:val="28"/>
        </w:rPr>
        <w:t xml:space="preserve"> </w:t>
      </w:r>
    </w:p>
    <w:p w:rsidR="00C64416" w:rsidRPr="00CB3623" w:rsidRDefault="00C64416" w:rsidP="00CB3623">
      <w:pPr>
        <w:autoSpaceDE w:val="0"/>
        <w:autoSpaceDN w:val="0"/>
        <w:adjustRightInd w:val="0"/>
        <w:ind w:firstLine="540"/>
        <w:jc w:val="both"/>
        <w:rPr>
          <w:sz w:val="28"/>
          <w:szCs w:val="28"/>
        </w:rPr>
      </w:pPr>
      <w:r w:rsidRPr="00CB3623">
        <w:rPr>
          <w:bCs/>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C64416" w:rsidRPr="00CB3623" w:rsidRDefault="00C64416" w:rsidP="00CB3623">
      <w:pPr>
        <w:autoSpaceDE w:val="0"/>
        <w:autoSpaceDN w:val="0"/>
        <w:adjustRightInd w:val="0"/>
        <w:ind w:firstLine="540"/>
        <w:jc w:val="both"/>
        <w:rPr>
          <w:bCs/>
          <w:sz w:val="28"/>
          <w:szCs w:val="28"/>
        </w:rPr>
      </w:pPr>
      <w:r w:rsidRPr="00CB3623">
        <w:rPr>
          <w:bCs/>
          <w:sz w:val="28"/>
          <w:szCs w:val="28"/>
        </w:rPr>
        <w:t>Наблюдательный совет в любое время вправе переизбрать своего председателя.</w:t>
      </w:r>
    </w:p>
    <w:p w:rsidR="00C64416" w:rsidRPr="00CB3623" w:rsidRDefault="00C64416" w:rsidP="00CB3623">
      <w:pPr>
        <w:autoSpaceDE w:val="0"/>
        <w:autoSpaceDN w:val="0"/>
        <w:adjustRightInd w:val="0"/>
        <w:ind w:firstLine="709"/>
        <w:jc w:val="both"/>
        <w:rPr>
          <w:bCs/>
          <w:sz w:val="28"/>
          <w:szCs w:val="28"/>
        </w:rPr>
      </w:pPr>
      <w:r w:rsidRPr="00CB3623">
        <w:rPr>
          <w:bCs/>
          <w:sz w:val="28"/>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w:t>
      </w:r>
    </w:p>
    <w:p w:rsidR="00C64416" w:rsidRPr="00CB3623" w:rsidRDefault="00C64416" w:rsidP="00CB3623">
      <w:pPr>
        <w:autoSpaceDE w:val="0"/>
        <w:ind w:firstLine="851"/>
        <w:jc w:val="both"/>
        <w:rPr>
          <w:bCs/>
          <w:sz w:val="28"/>
          <w:szCs w:val="28"/>
        </w:rPr>
      </w:pPr>
      <w:r w:rsidRPr="00CB3623">
        <w:rPr>
          <w:bCs/>
          <w:sz w:val="28"/>
          <w:szCs w:val="28"/>
        </w:rPr>
        <w:t>6.9. Наблюдательный совет рассматривает:</w:t>
      </w:r>
    </w:p>
    <w:p w:rsidR="00C64416" w:rsidRPr="00CB3623" w:rsidRDefault="00C64416" w:rsidP="00CB3623">
      <w:pPr>
        <w:autoSpaceDE w:val="0"/>
        <w:ind w:firstLine="851"/>
        <w:jc w:val="both"/>
        <w:rPr>
          <w:bCs/>
          <w:sz w:val="28"/>
          <w:szCs w:val="28"/>
        </w:rPr>
      </w:pPr>
      <w:r w:rsidRPr="00CB3623">
        <w:rPr>
          <w:bCs/>
          <w:sz w:val="28"/>
          <w:szCs w:val="28"/>
        </w:rPr>
        <w:t xml:space="preserve">- предложения Учредителя или директора Учреждения: </w:t>
      </w:r>
    </w:p>
    <w:p w:rsidR="00C64416" w:rsidRPr="00CB3623" w:rsidRDefault="00C64416" w:rsidP="00CB3623">
      <w:pPr>
        <w:autoSpaceDE w:val="0"/>
        <w:ind w:firstLine="851"/>
        <w:jc w:val="both"/>
        <w:rPr>
          <w:bCs/>
          <w:sz w:val="28"/>
          <w:szCs w:val="28"/>
        </w:rPr>
      </w:pPr>
      <w:r w:rsidRPr="00CB3623">
        <w:rPr>
          <w:bCs/>
          <w:sz w:val="28"/>
          <w:szCs w:val="28"/>
        </w:rPr>
        <w:t>а) о внесении изменений в устав Учреждения;</w:t>
      </w:r>
    </w:p>
    <w:p w:rsidR="00C64416" w:rsidRPr="00CB3623" w:rsidRDefault="00C64416" w:rsidP="00CB3623">
      <w:pPr>
        <w:autoSpaceDE w:val="0"/>
        <w:ind w:firstLine="851"/>
        <w:jc w:val="both"/>
        <w:rPr>
          <w:bCs/>
          <w:sz w:val="28"/>
          <w:szCs w:val="28"/>
        </w:rPr>
      </w:pPr>
      <w:r w:rsidRPr="00CB3623">
        <w:rPr>
          <w:bCs/>
          <w:sz w:val="28"/>
          <w:szCs w:val="28"/>
        </w:rPr>
        <w:t>б) о создании и ликвидации филиалов, об открытии и о закрытии его представительств;</w:t>
      </w:r>
    </w:p>
    <w:p w:rsidR="00C64416" w:rsidRPr="00CB3623" w:rsidRDefault="00C64416" w:rsidP="00CB3623">
      <w:pPr>
        <w:autoSpaceDE w:val="0"/>
        <w:ind w:firstLine="851"/>
        <w:jc w:val="both"/>
        <w:rPr>
          <w:bCs/>
          <w:sz w:val="28"/>
          <w:szCs w:val="28"/>
        </w:rPr>
      </w:pPr>
      <w:r w:rsidRPr="00CB3623">
        <w:rPr>
          <w:bCs/>
          <w:sz w:val="28"/>
          <w:szCs w:val="28"/>
        </w:rPr>
        <w:t>в)  о реорганизации Учреждения или о его ликвидации;</w:t>
      </w:r>
    </w:p>
    <w:p w:rsidR="00C64416" w:rsidRPr="00CB3623" w:rsidRDefault="00C64416" w:rsidP="00CB3623">
      <w:pPr>
        <w:autoSpaceDE w:val="0"/>
        <w:ind w:firstLine="851"/>
        <w:jc w:val="both"/>
        <w:rPr>
          <w:bCs/>
          <w:sz w:val="28"/>
          <w:szCs w:val="28"/>
        </w:rPr>
      </w:pPr>
      <w:r w:rsidRPr="00CB3623">
        <w:rPr>
          <w:bCs/>
          <w:sz w:val="28"/>
          <w:szCs w:val="28"/>
        </w:rPr>
        <w:t>г) об изъятии имущества, закрепленного за Учреждением, на праве оперативного управления;</w:t>
      </w:r>
    </w:p>
    <w:p w:rsidR="00C64416" w:rsidRPr="00CB3623" w:rsidRDefault="00C64416" w:rsidP="00CB3623">
      <w:pPr>
        <w:autoSpaceDE w:val="0"/>
        <w:ind w:firstLine="851"/>
        <w:jc w:val="both"/>
        <w:rPr>
          <w:bCs/>
          <w:sz w:val="28"/>
          <w:szCs w:val="28"/>
        </w:rPr>
      </w:pPr>
      <w:r w:rsidRPr="00CB3623">
        <w:rPr>
          <w:bCs/>
          <w:sz w:val="28"/>
          <w:szCs w:val="28"/>
        </w:rPr>
        <w:t>- предложения директора Учреждения:</w:t>
      </w:r>
    </w:p>
    <w:p w:rsidR="00C64416" w:rsidRPr="00CB3623" w:rsidRDefault="00C64416" w:rsidP="00CB3623">
      <w:pPr>
        <w:autoSpaceDE w:val="0"/>
        <w:ind w:firstLine="851"/>
        <w:jc w:val="both"/>
        <w:rPr>
          <w:bCs/>
          <w:sz w:val="28"/>
          <w:szCs w:val="28"/>
        </w:rPr>
      </w:pPr>
      <w:r w:rsidRPr="00CB3623">
        <w:rPr>
          <w:bCs/>
          <w:sz w:val="28"/>
          <w:szCs w:val="28"/>
        </w:rPr>
        <w:t xml:space="preserve">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C64416" w:rsidRPr="00CB3623" w:rsidRDefault="00C64416" w:rsidP="00CB3623">
      <w:pPr>
        <w:autoSpaceDE w:val="0"/>
        <w:ind w:firstLine="851"/>
        <w:jc w:val="both"/>
        <w:rPr>
          <w:bCs/>
          <w:sz w:val="28"/>
          <w:szCs w:val="28"/>
        </w:rPr>
      </w:pPr>
      <w:r w:rsidRPr="00CB3623">
        <w:rPr>
          <w:bCs/>
          <w:sz w:val="28"/>
          <w:szCs w:val="28"/>
        </w:rPr>
        <w:t xml:space="preserve">б) о совершении сделок по распоряжению имуществом, которым </w:t>
      </w:r>
      <w:r w:rsidRPr="00CB3623">
        <w:rPr>
          <w:sz w:val="28"/>
          <w:szCs w:val="28"/>
        </w:rPr>
        <w:t xml:space="preserve"> в соответствии с </w:t>
      </w:r>
      <w:hyperlink r:id="rId13" w:history="1">
        <w:r w:rsidRPr="00CB3623">
          <w:rPr>
            <w:sz w:val="28"/>
            <w:szCs w:val="28"/>
          </w:rPr>
          <w:t>ч. 2</w:t>
        </w:r>
      </w:hyperlink>
      <w:r w:rsidRPr="00CB3623">
        <w:rPr>
          <w:sz w:val="28"/>
          <w:szCs w:val="28"/>
        </w:rPr>
        <w:t xml:space="preserve"> и ч. </w:t>
      </w:r>
      <w:hyperlink r:id="rId14" w:history="1">
        <w:r w:rsidRPr="00CB3623">
          <w:rPr>
            <w:sz w:val="28"/>
            <w:szCs w:val="28"/>
          </w:rPr>
          <w:t>6 статьи 3</w:t>
        </w:r>
      </w:hyperlink>
      <w:r w:rsidRPr="00CB3623">
        <w:rPr>
          <w:bCs/>
          <w:sz w:val="28"/>
          <w:szCs w:val="28"/>
        </w:rPr>
        <w:t xml:space="preserve"> Федерального закона от 03.11.2006 № 174-ФЗ «Об автономных учреждениях» Учреждение не вправе распоряжаться самостоятельно;</w:t>
      </w:r>
    </w:p>
    <w:p w:rsidR="00C64416" w:rsidRPr="00CB3623" w:rsidRDefault="00C64416" w:rsidP="00CB3623">
      <w:pPr>
        <w:autoSpaceDE w:val="0"/>
        <w:ind w:firstLine="851"/>
        <w:jc w:val="both"/>
        <w:rPr>
          <w:bCs/>
          <w:sz w:val="28"/>
          <w:szCs w:val="28"/>
        </w:rPr>
      </w:pPr>
      <w:r w:rsidRPr="00CB3623">
        <w:rPr>
          <w:bCs/>
          <w:sz w:val="28"/>
          <w:szCs w:val="28"/>
        </w:rPr>
        <w:t xml:space="preserve">в) о совершении крупных сделок; </w:t>
      </w:r>
    </w:p>
    <w:p w:rsidR="00C64416" w:rsidRPr="00CB3623" w:rsidRDefault="00C64416" w:rsidP="00CB3623">
      <w:pPr>
        <w:autoSpaceDE w:val="0"/>
        <w:ind w:firstLine="851"/>
        <w:jc w:val="both"/>
        <w:rPr>
          <w:bCs/>
          <w:sz w:val="28"/>
          <w:szCs w:val="28"/>
        </w:rPr>
      </w:pPr>
      <w:r w:rsidRPr="00CB3623">
        <w:rPr>
          <w:bCs/>
          <w:sz w:val="28"/>
          <w:szCs w:val="28"/>
        </w:rPr>
        <w:t xml:space="preserve">г) о совершении сделок, в совершении которых имеется заинтересованность; </w:t>
      </w:r>
    </w:p>
    <w:p w:rsidR="00C64416" w:rsidRPr="00CB3623" w:rsidRDefault="00C64416" w:rsidP="00CB3623">
      <w:pPr>
        <w:autoSpaceDE w:val="0"/>
        <w:ind w:firstLine="851"/>
        <w:jc w:val="both"/>
        <w:rPr>
          <w:bCs/>
          <w:sz w:val="28"/>
          <w:szCs w:val="28"/>
        </w:rPr>
      </w:pPr>
      <w:r w:rsidRPr="00CB3623">
        <w:rPr>
          <w:bCs/>
          <w:sz w:val="28"/>
          <w:szCs w:val="28"/>
        </w:rPr>
        <w:t>д) о выборе кредитных организаций, в которых Учреждение может открыть банковские счета;</w:t>
      </w:r>
    </w:p>
    <w:p w:rsidR="00C64416" w:rsidRPr="00CB3623" w:rsidRDefault="00C64416" w:rsidP="00CB3623">
      <w:pPr>
        <w:autoSpaceDE w:val="0"/>
        <w:ind w:firstLine="851"/>
        <w:jc w:val="both"/>
        <w:rPr>
          <w:bCs/>
          <w:sz w:val="28"/>
          <w:szCs w:val="28"/>
        </w:rPr>
      </w:pPr>
      <w:r w:rsidRPr="00CB3623">
        <w:rPr>
          <w:bCs/>
          <w:sz w:val="28"/>
          <w:szCs w:val="28"/>
        </w:rPr>
        <w:t>- проект плана финансово-хозяйственной деятельности Учреждения;</w:t>
      </w:r>
    </w:p>
    <w:p w:rsidR="00C64416" w:rsidRPr="00CB3623" w:rsidRDefault="00C64416" w:rsidP="00CB3623">
      <w:pPr>
        <w:autoSpaceDE w:val="0"/>
        <w:ind w:firstLine="851"/>
        <w:jc w:val="both"/>
        <w:rPr>
          <w:bCs/>
          <w:sz w:val="28"/>
          <w:szCs w:val="28"/>
        </w:rPr>
      </w:pPr>
      <w:r w:rsidRPr="00CB3623">
        <w:rPr>
          <w:bCs/>
          <w:sz w:val="28"/>
          <w:szCs w:val="28"/>
        </w:rPr>
        <w:t>-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C64416" w:rsidRPr="00CB3623" w:rsidRDefault="00C64416" w:rsidP="00CB3623">
      <w:pPr>
        <w:autoSpaceDE w:val="0"/>
        <w:ind w:firstLine="851"/>
        <w:jc w:val="both"/>
        <w:rPr>
          <w:bCs/>
          <w:sz w:val="28"/>
          <w:szCs w:val="28"/>
        </w:rPr>
      </w:pPr>
      <w:r w:rsidRPr="00CB3623">
        <w:rPr>
          <w:bCs/>
          <w:sz w:val="28"/>
          <w:szCs w:val="28"/>
        </w:rPr>
        <w:t>- вопросы проведения аудита годовой бухгалтерской отчетности Учреждения и утверждения аудиторской организации.</w:t>
      </w:r>
    </w:p>
    <w:p w:rsidR="00C64416" w:rsidRPr="00CB3623" w:rsidRDefault="00C64416" w:rsidP="00CB3623">
      <w:pPr>
        <w:autoSpaceDE w:val="0"/>
        <w:ind w:firstLine="851"/>
        <w:jc w:val="both"/>
        <w:rPr>
          <w:bCs/>
          <w:sz w:val="28"/>
          <w:szCs w:val="28"/>
        </w:rPr>
      </w:pPr>
      <w:r w:rsidRPr="00CB3623">
        <w:rPr>
          <w:bCs/>
          <w:sz w:val="28"/>
          <w:szCs w:val="28"/>
        </w:rPr>
        <w:t>6.10. Порядок и сроки подготовки, созыва и проведения заседаний наблюдательного совета определяются в соответствии с настоящим пунктом.</w:t>
      </w:r>
    </w:p>
    <w:p w:rsidR="00C64416" w:rsidRPr="00CB3623" w:rsidRDefault="00C64416" w:rsidP="00CB3623">
      <w:pPr>
        <w:autoSpaceDE w:val="0"/>
        <w:ind w:firstLine="851"/>
        <w:jc w:val="both"/>
        <w:rPr>
          <w:bCs/>
          <w:sz w:val="28"/>
          <w:szCs w:val="28"/>
        </w:rPr>
      </w:pPr>
      <w:r w:rsidRPr="00CB3623">
        <w:rPr>
          <w:bCs/>
          <w:sz w:val="28"/>
          <w:szCs w:val="28"/>
        </w:rPr>
        <w:t>Заседания наблюдательного совета проводятся по мере необходимости, но не реже одного раза в квартал.</w:t>
      </w:r>
    </w:p>
    <w:p w:rsidR="00C64416" w:rsidRPr="00CB3623" w:rsidRDefault="00C64416" w:rsidP="00CB3623">
      <w:pPr>
        <w:autoSpaceDE w:val="0"/>
        <w:ind w:firstLine="851"/>
        <w:jc w:val="both"/>
        <w:rPr>
          <w:bCs/>
          <w:sz w:val="28"/>
          <w:szCs w:val="28"/>
        </w:rPr>
      </w:pPr>
      <w:r w:rsidRPr="00CB3623">
        <w:rPr>
          <w:bCs/>
          <w:sz w:val="28"/>
          <w:szCs w:val="28"/>
        </w:rPr>
        <w:lastRenderedPageBreak/>
        <w:t>Заседание наблюдательного совета созывается его председателем по собственной инициативе, по требованию Учредителя, члена наблюдательного совета Учреждения либо по требованию директора Учреждения,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C64416" w:rsidRPr="00CB3623" w:rsidRDefault="00C64416" w:rsidP="00CB3623">
      <w:pPr>
        <w:autoSpaceDE w:val="0"/>
        <w:ind w:firstLine="851"/>
        <w:jc w:val="both"/>
        <w:rPr>
          <w:bCs/>
          <w:sz w:val="28"/>
          <w:szCs w:val="28"/>
        </w:rPr>
      </w:pPr>
      <w:r w:rsidRPr="00CB3623">
        <w:rPr>
          <w:bCs/>
          <w:sz w:val="28"/>
          <w:szCs w:val="28"/>
        </w:rPr>
        <w:t>Председатель наблюдательного совета определяет форму, дату, место, время проведения заседания, повестку дня заседания, порядок сообщения членам наблюдательного совета о проведении заседания, перечень информации (материалов), предоставляемой членам наблюдательного совета при подготовке к заседанию и порядок его представления, форму и текст бюллетеня для голосования в случае голосования бюллетенями.</w:t>
      </w:r>
    </w:p>
    <w:p w:rsidR="00C64416" w:rsidRPr="00CB3623" w:rsidRDefault="00C64416" w:rsidP="00CB3623">
      <w:pPr>
        <w:autoSpaceDE w:val="0"/>
        <w:ind w:firstLine="851"/>
        <w:jc w:val="both"/>
        <w:rPr>
          <w:bCs/>
          <w:sz w:val="28"/>
          <w:szCs w:val="28"/>
        </w:rPr>
      </w:pPr>
      <w:r w:rsidRPr="00CB3623">
        <w:rPr>
          <w:bCs/>
          <w:sz w:val="28"/>
          <w:szCs w:val="28"/>
        </w:rPr>
        <w:t>Формами проведения заседания наблюдательного совета могут быть совместное присутствие членов наблюдательного совета или заочное голосование. В случае проведения заседания в форме заочного голосования председатель наблюдательного совета определяет дату окончания приема бюллетеней для голосования и почтовый адрес, по которому должны направляться заполненные бюллетени.</w:t>
      </w:r>
    </w:p>
    <w:p w:rsidR="00C64416" w:rsidRPr="00CB3623" w:rsidRDefault="00C64416" w:rsidP="00CB3623">
      <w:pPr>
        <w:autoSpaceDE w:val="0"/>
        <w:ind w:firstLine="851"/>
        <w:jc w:val="both"/>
        <w:rPr>
          <w:bCs/>
          <w:sz w:val="28"/>
          <w:szCs w:val="28"/>
        </w:rPr>
      </w:pPr>
      <w:r w:rsidRPr="00CB3623">
        <w:rPr>
          <w:bCs/>
          <w:sz w:val="28"/>
          <w:szCs w:val="28"/>
        </w:rPr>
        <w:t>Извещения о проведении заседания и иные материалы должны быть направлены членам наблюдательного совета не позднее, чем за 3 дня до даты его проведения заседания. В указанный срок извещение направляется каждому члену наблюдательного совета по почте, по электронной почте, с использованием факсимильной связи или иным другим доступным способом.</w:t>
      </w:r>
    </w:p>
    <w:p w:rsidR="00C64416" w:rsidRPr="00CB3623" w:rsidRDefault="00C64416" w:rsidP="00CB3623">
      <w:pPr>
        <w:autoSpaceDE w:val="0"/>
        <w:ind w:firstLine="851"/>
        <w:jc w:val="both"/>
        <w:rPr>
          <w:bCs/>
          <w:sz w:val="28"/>
          <w:szCs w:val="28"/>
        </w:rPr>
      </w:pPr>
      <w:r w:rsidRPr="00CB3623">
        <w:rPr>
          <w:bCs/>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rsidR="00C64416" w:rsidRPr="00CB3623" w:rsidRDefault="00C64416" w:rsidP="00CB3623">
      <w:pPr>
        <w:autoSpaceDE w:val="0"/>
        <w:ind w:firstLine="851"/>
        <w:jc w:val="both"/>
        <w:rPr>
          <w:bCs/>
          <w:sz w:val="28"/>
          <w:szCs w:val="28"/>
        </w:rPr>
      </w:pPr>
      <w:r w:rsidRPr="00CB3623">
        <w:rPr>
          <w:bCs/>
          <w:sz w:val="28"/>
          <w:szCs w:val="28"/>
        </w:rPr>
        <w:t>Каждый член наблюдательного совета имеет один голос. Передача членом наблюдательного совета своего голоса другому лицу не допускается. В случае равенства голосов решающим является голос председателя наблюдательного совета.</w:t>
      </w:r>
    </w:p>
    <w:p w:rsidR="00C64416" w:rsidRPr="00CB3623" w:rsidRDefault="00C64416" w:rsidP="00CB3623">
      <w:pPr>
        <w:autoSpaceDE w:val="0"/>
        <w:ind w:firstLine="851"/>
        <w:jc w:val="both"/>
        <w:rPr>
          <w:bCs/>
          <w:sz w:val="28"/>
          <w:szCs w:val="28"/>
        </w:rPr>
      </w:pPr>
      <w:r w:rsidRPr="00CB3623">
        <w:rPr>
          <w:bCs/>
          <w:sz w:val="28"/>
          <w:szCs w:val="28"/>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первом заседании председательствует старший по возрасту член наблюдательного совета, за исключением представителя работников Учреждения;</w:t>
      </w:r>
    </w:p>
    <w:p w:rsidR="00C64416" w:rsidRPr="00CB3623" w:rsidRDefault="00C64416" w:rsidP="00CB3623">
      <w:pPr>
        <w:autoSpaceDE w:val="0"/>
        <w:ind w:firstLine="851"/>
        <w:jc w:val="both"/>
        <w:rPr>
          <w:bCs/>
          <w:sz w:val="28"/>
          <w:szCs w:val="28"/>
        </w:rPr>
      </w:pPr>
      <w:r w:rsidRPr="00CB3623">
        <w:rPr>
          <w:bCs/>
          <w:sz w:val="28"/>
          <w:szCs w:val="28"/>
        </w:rPr>
        <w:t>Допускается возможность учета представленного в письменной форме мнения члена наблюдательного совета, отсутствующего на заседании по уважительно причине, при определении наличия кворума и результатов голосования, а также возможность принятия решений наблюдательным советом путем проведения заочного голосования. Указанный порядок не может применяться при принятии решений по предложениям директора Учреждения о совершении крупных сделок и о совершении сделок, в совершении которых имеется заинтересованность.</w:t>
      </w:r>
    </w:p>
    <w:p w:rsidR="00C64416" w:rsidRPr="00CB3623" w:rsidRDefault="00C64416" w:rsidP="00CB3623">
      <w:pPr>
        <w:autoSpaceDE w:val="0"/>
        <w:ind w:firstLine="851"/>
        <w:jc w:val="both"/>
        <w:rPr>
          <w:bCs/>
          <w:sz w:val="28"/>
          <w:szCs w:val="28"/>
        </w:rPr>
      </w:pPr>
      <w:r w:rsidRPr="00CB3623">
        <w:rPr>
          <w:bCs/>
          <w:sz w:val="28"/>
          <w:szCs w:val="28"/>
        </w:rPr>
        <w:lastRenderedPageBreak/>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возражает не более чем одна треть от общего числа членов наблюдательного совета.</w:t>
      </w:r>
    </w:p>
    <w:p w:rsidR="00C64416" w:rsidRPr="00CB3623" w:rsidRDefault="00C64416" w:rsidP="00CB3623">
      <w:pPr>
        <w:autoSpaceDE w:val="0"/>
        <w:ind w:firstLine="851"/>
        <w:jc w:val="both"/>
        <w:rPr>
          <w:bCs/>
          <w:sz w:val="28"/>
          <w:szCs w:val="28"/>
        </w:rPr>
      </w:pPr>
      <w:r w:rsidRPr="00CB3623">
        <w:rPr>
          <w:bCs/>
          <w:sz w:val="28"/>
          <w:szCs w:val="28"/>
        </w:rPr>
        <w:t>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C64416" w:rsidRPr="00CB3623" w:rsidRDefault="00C64416" w:rsidP="00CB3623">
      <w:pPr>
        <w:autoSpaceDE w:val="0"/>
        <w:ind w:firstLine="851"/>
        <w:jc w:val="both"/>
        <w:rPr>
          <w:bCs/>
          <w:sz w:val="28"/>
          <w:szCs w:val="28"/>
        </w:rPr>
      </w:pPr>
      <w:r w:rsidRPr="00CB3623">
        <w:rPr>
          <w:bCs/>
          <w:sz w:val="28"/>
          <w:szCs w:val="28"/>
        </w:rPr>
        <w:t>6.11. Вопросы, относящиеся к компетенции наблюдательного совета, не могут быть переданы на рассмотрение другим органам Учреждения.</w:t>
      </w:r>
    </w:p>
    <w:p w:rsidR="00C64416" w:rsidRPr="00CB3623" w:rsidRDefault="00C64416" w:rsidP="00CB3623">
      <w:pPr>
        <w:autoSpaceDE w:val="0"/>
        <w:ind w:firstLine="851"/>
        <w:jc w:val="both"/>
        <w:rPr>
          <w:bCs/>
          <w:sz w:val="28"/>
          <w:szCs w:val="28"/>
        </w:rPr>
      </w:pPr>
    </w:p>
    <w:p w:rsidR="00C64416" w:rsidRPr="00CB3623" w:rsidRDefault="00C64416" w:rsidP="00CB3623">
      <w:pPr>
        <w:autoSpaceDE w:val="0"/>
        <w:autoSpaceDN w:val="0"/>
        <w:adjustRightInd w:val="0"/>
        <w:ind w:firstLine="540"/>
        <w:jc w:val="center"/>
        <w:outlineLvl w:val="1"/>
        <w:rPr>
          <w:b/>
          <w:bCs/>
          <w:sz w:val="28"/>
          <w:szCs w:val="28"/>
        </w:rPr>
      </w:pPr>
      <w:r w:rsidRPr="00CB3623">
        <w:rPr>
          <w:b/>
          <w:bCs/>
          <w:sz w:val="28"/>
          <w:szCs w:val="28"/>
        </w:rPr>
        <w:t xml:space="preserve">7. Руководство </w:t>
      </w:r>
      <w:r w:rsidRPr="00CB3623">
        <w:rPr>
          <w:b/>
          <w:sz w:val="28"/>
          <w:szCs w:val="28"/>
        </w:rPr>
        <w:t>Учреждением</w:t>
      </w:r>
    </w:p>
    <w:p w:rsidR="00C64416" w:rsidRPr="00CB3623" w:rsidRDefault="00C64416" w:rsidP="00CB3623">
      <w:pPr>
        <w:autoSpaceDE w:val="0"/>
        <w:autoSpaceDN w:val="0"/>
        <w:adjustRightInd w:val="0"/>
        <w:ind w:firstLine="540"/>
        <w:jc w:val="both"/>
        <w:outlineLvl w:val="1"/>
        <w:rPr>
          <w:b/>
          <w:bCs/>
          <w:sz w:val="28"/>
          <w:szCs w:val="28"/>
        </w:rPr>
      </w:pPr>
    </w:p>
    <w:p w:rsidR="00C64416" w:rsidRPr="00CB3623" w:rsidRDefault="00C64416" w:rsidP="00CB3623">
      <w:pPr>
        <w:pStyle w:val="a3"/>
        <w:spacing w:after="0"/>
        <w:ind w:firstLine="851"/>
        <w:jc w:val="both"/>
        <w:rPr>
          <w:sz w:val="28"/>
          <w:szCs w:val="28"/>
        </w:rPr>
      </w:pPr>
      <w:r w:rsidRPr="00CB3623">
        <w:rPr>
          <w:rStyle w:val="FontStyle59"/>
          <w:sz w:val="28"/>
          <w:szCs w:val="28"/>
        </w:rPr>
        <w:t xml:space="preserve">7.1. </w:t>
      </w:r>
      <w:r w:rsidRPr="00CB3623">
        <w:rPr>
          <w:sz w:val="28"/>
          <w:szCs w:val="28"/>
        </w:rPr>
        <w:t xml:space="preserve">Учреждение возглавляет директор, назначаемый на эту должность и освобождаемый от нее Учредителем по согласованию с Департаментом. </w:t>
      </w:r>
      <w:r w:rsidRPr="00CB3623">
        <w:rPr>
          <w:rStyle w:val="FontStyle59"/>
          <w:sz w:val="28"/>
          <w:szCs w:val="28"/>
        </w:rPr>
        <w:t xml:space="preserve">Назначаемый на должность директор подлежит предварительному согласованию с администрацией </w:t>
      </w:r>
      <w:proofErr w:type="spellStart"/>
      <w:r w:rsidRPr="00CB3623">
        <w:rPr>
          <w:rStyle w:val="FontStyle59"/>
          <w:sz w:val="28"/>
          <w:szCs w:val="28"/>
        </w:rPr>
        <w:t>Рамонского</w:t>
      </w:r>
      <w:proofErr w:type="spellEnd"/>
      <w:r w:rsidRPr="00CB3623">
        <w:rPr>
          <w:rStyle w:val="FontStyle59"/>
          <w:sz w:val="28"/>
          <w:szCs w:val="28"/>
        </w:rPr>
        <w:t xml:space="preserve"> муниципального района Воронежской области.</w:t>
      </w:r>
      <w:r w:rsidRPr="00CB3623">
        <w:rPr>
          <w:rStyle w:val="FontStyle59"/>
          <w:color w:val="FF0000"/>
          <w:sz w:val="28"/>
          <w:szCs w:val="28"/>
        </w:rPr>
        <w:t xml:space="preserve"> </w:t>
      </w:r>
      <w:r w:rsidRPr="00CB3623">
        <w:rPr>
          <w:sz w:val="28"/>
          <w:szCs w:val="28"/>
        </w:rPr>
        <w:t>Срок полномочий Директора определяется трудовым договором. Права и обязанности Директора регламентируются трудовым договором, согласованным с Департаментом, и настоящим Уставом.</w:t>
      </w:r>
    </w:p>
    <w:p w:rsidR="00C64416" w:rsidRPr="00CB3623" w:rsidRDefault="00C64416" w:rsidP="00CB3623">
      <w:pPr>
        <w:pStyle w:val="a3"/>
        <w:spacing w:after="0"/>
        <w:ind w:firstLine="851"/>
        <w:jc w:val="both"/>
        <w:rPr>
          <w:sz w:val="28"/>
          <w:szCs w:val="28"/>
        </w:rPr>
      </w:pPr>
      <w:r w:rsidRPr="00CB3623">
        <w:rPr>
          <w:sz w:val="28"/>
          <w:szCs w:val="28"/>
        </w:rPr>
        <w:t>7.2.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Воронежской области и настоящим Уставом к компетенции Учредителя Учреждения и наблюдательного совета.</w:t>
      </w:r>
    </w:p>
    <w:p w:rsidR="00C64416" w:rsidRPr="00CB3623" w:rsidRDefault="00C64416" w:rsidP="00CB3623">
      <w:pPr>
        <w:ind w:firstLine="709"/>
        <w:jc w:val="both"/>
        <w:rPr>
          <w:sz w:val="28"/>
          <w:szCs w:val="28"/>
        </w:rPr>
      </w:pPr>
      <w:r w:rsidRPr="00CB3623">
        <w:rPr>
          <w:sz w:val="28"/>
          <w:szCs w:val="28"/>
        </w:rPr>
        <w:t>7.3. Директор Учреждения в рамках своей компетенции осуществляет следующие полномочия:</w:t>
      </w:r>
    </w:p>
    <w:p w:rsidR="00C64416" w:rsidRPr="00CB3623" w:rsidRDefault="00C64416" w:rsidP="00CB3623">
      <w:pPr>
        <w:ind w:firstLine="709"/>
        <w:jc w:val="both"/>
        <w:rPr>
          <w:sz w:val="28"/>
          <w:szCs w:val="28"/>
        </w:rPr>
      </w:pPr>
      <w:r w:rsidRPr="00CB3623">
        <w:rPr>
          <w:sz w:val="28"/>
          <w:szCs w:val="28"/>
        </w:rPr>
        <w:t xml:space="preserve">- действует без доверенности от имени Учреждения, представляет его интересы в государственных и муниципальных органах власти, в судах, в иных учреждениях и </w:t>
      </w:r>
      <w:proofErr w:type="gramStart"/>
      <w:r w:rsidRPr="00CB3623">
        <w:rPr>
          <w:sz w:val="28"/>
          <w:szCs w:val="28"/>
        </w:rPr>
        <w:t>организациях</w:t>
      </w:r>
      <w:proofErr w:type="gramEnd"/>
      <w:r w:rsidRPr="00CB3623">
        <w:rPr>
          <w:sz w:val="28"/>
          <w:szCs w:val="28"/>
        </w:rPr>
        <w:t xml:space="preserve"> как на территории Российской Федерации, так и за ее пределами; </w:t>
      </w:r>
    </w:p>
    <w:p w:rsidR="00C64416" w:rsidRPr="00CB3623" w:rsidRDefault="00C64416" w:rsidP="00CB3623">
      <w:pPr>
        <w:ind w:firstLine="709"/>
        <w:jc w:val="both"/>
        <w:rPr>
          <w:sz w:val="28"/>
          <w:szCs w:val="28"/>
        </w:rPr>
      </w:pPr>
      <w:r w:rsidRPr="00CB3623">
        <w:rPr>
          <w:sz w:val="28"/>
          <w:szCs w:val="28"/>
        </w:rPr>
        <w:t>- в пределах, установленных трудовым договором и настоящим уставом, совершает сделки, заключает договоры (контракты), соответствующие целям деятельности Учреждения от имени Учреждения;</w:t>
      </w:r>
    </w:p>
    <w:p w:rsidR="00C64416" w:rsidRPr="00CB3623" w:rsidRDefault="00C64416" w:rsidP="00CB3623">
      <w:pPr>
        <w:ind w:firstLine="709"/>
        <w:jc w:val="both"/>
        <w:rPr>
          <w:sz w:val="28"/>
          <w:szCs w:val="28"/>
        </w:rPr>
      </w:pPr>
      <w:r w:rsidRPr="00CB3623">
        <w:rPr>
          <w:sz w:val="28"/>
          <w:szCs w:val="28"/>
        </w:rPr>
        <w:t xml:space="preserve">- распоряжается  имуществом Учреждения в пределах своей компетенции, установленной трудовым договором и приказом Департамента о закреплении имущества; </w:t>
      </w:r>
    </w:p>
    <w:p w:rsidR="00C64416" w:rsidRPr="00CB3623" w:rsidRDefault="00C64416" w:rsidP="00CB3623">
      <w:pPr>
        <w:ind w:firstLine="709"/>
        <w:jc w:val="both"/>
        <w:rPr>
          <w:sz w:val="28"/>
          <w:szCs w:val="28"/>
        </w:rPr>
      </w:pPr>
      <w:r w:rsidRPr="00CB3623">
        <w:rPr>
          <w:sz w:val="28"/>
          <w:szCs w:val="28"/>
        </w:rPr>
        <w:t xml:space="preserve">- выдает  доверенности (в том числе с правом передоверия);  </w:t>
      </w:r>
    </w:p>
    <w:p w:rsidR="00C64416" w:rsidRPr="00CB3623" w:rsidRDefault="00C64416" w:rsidP="00CB3623">
      <w:pPr>
        <w:ind w:firstLine="709"/>
        <w:jc w:val="both"/>
        <w:rPr>
          <w:sz w:val="28"/>
          <w:szCs w:val="28"/>
        </w:rPr>
      </w:pPr>
      <w:r w:rsidRPr="00CB3623">
        <w:rPr>
          <w:sz w:val="28"/>
          <w:szCs w:val="28"/>
        </w:rPr>
        <w:t>- открывает  расчетные или иные счета в установленном порядке;</w:t>
      </w:r>
    </w:p>
    <w:p w:rsidR="00C64416" w:rsidRPr="00CB3623" w:rsidRDefault="00C64416" w:rsidP="00CB3623">
      <w:pPr>
        <w:ind w:firstLine="709"/>
        <w:jc w:val="both"/>
        <w:rPr>
          <w:sz w:val="28"/>
          <w:szCs w:val="28"/>
        </w:rPr>
      </w:pPr>
      <w:r w:rsidRPr="00CB3623">
        <w:rPr>
          <w:sz w:val="28"/>
          <w:szCs w:val="28"/>
        </w:rPr>
        <w:t xml:space="preserve">- утверждает структуру, штатное расписание Учреждения, назначает на должность и освобождает от должности работников Учреждения в соответствии с трудовым законодательством Российской Федерации; </w:t>
      </w:r>
    </w:p>
    <w:p w:rsidR="00C64416" w:rsidRPr="00CB3623" w:rsidRDefault="00C64416" w:rsidP="00CB3623">
      <w:pPr>
        <w:ind w:firstLine="709"/>
        <w:jc w:val="both"/>
        <w:rPr>
          <w:sz w:val="28"/>
          <w:szCs w:val="28"/>
        </w:rPr>
      </w:pPr>
      <w:r w:rsidRPr="00CB3623">
        <w:rPr>
          <w:sz w:val="28"/>
          <w:szCs w:val="28"/>
        </w:rPr>
        <w:t xml:space="preserve">- планирует деятельность Учреждения по всем видам работ, координирует и регулирует их выполнение, дает указания по выполнению </w:t>
      </w:r>
      <w:r w:rsidRPr="00CB3623">
        <w:rPr>
          <w:sz w:val="28"/>
          <w:szCs w:val="28"/>
        </w:rPr>
        <w:lastRenderedPageBreak/>
        <w:t>отдельных поручений, определяет загрузку подчиненных, контролирует и анализирует их работу;</w:t>
      </w:r>
    </w:p>
    <w:p w:rsidR="00C64416" w:rsidRPr="00CB3623" w:rsidRDefault="00C64416" w:rsidP="00CB3623">
      <w:pPr>
        <w:ind w:firstLine="709"/>
        <w:jc w:val="both"/>
        <w:rPr>
          <w:rFonts w:eastAsia="TimesNewRomanPSMT"/>
          <w:sz w:val="28"/>
          <w:szCs w:val="28"/>
        </w:rPr>
      </w:pPr>
      <w:r w:rsidRPr="00CB3623">
        <w:rPr>
          <w:rFonts w:eastAsia="TimesNewRomanPSMT"/>
          <w:sz w:val="28"/>
          <w:szCs w:val="28"/>
        </w:rPr>
        <w:t>- утверждает локальные нормативные акты Учреждения;</w:t>
      </w:r>
    </w:p>
    <w:p w:rsidR="00C64416" w:rsidRPr="00CB3623" w:rsidRDefault="00C64416" w:rsidP="00CB3623">
      <w:pPr>
        <w:ind w:firstLine="709"/>
        <w:jc w:val="both"/>
        <w:rPr>
          <w:sz w:val="28"/>
          <w:szCs w:val="28"/>
        </w:rPr>
      </w:pPr>
      <w:proofErr w:type="gramStart"/>
      <w:r w:rsidRPr="00CB3623">
        <w:rPr>
          <w:sz w:val="28"/>
          <w:szCs w:val="28"/>
        </w:rPr>
        <w:t>-вносит предложения в наблюдательный совет о внесении изменений в устав Учреждения, о создании и ликвидации филиалов Учреждения, об открытии и закрытии его представительств, о реорганизации Учреждения или о его ликвидации, об изъятии имущества, закрепленного за Учреждением на праве оперативного управления, об участии Учреждения в других юридических лицах, в том числе о внесении денежных средств и иного имущества в основной (складочный</w:t>
      </w:r>
      <w:proofErr w:type="gramEnd"/>
      <w:r w:rsidRPr="00CB3623">
        <w:rPr>
          <w:sz w:val="28"/>
          <w:szCs w:val="28"/>
        </w:rPr>
        <w:t xml:space="preserve">) </w:t>
      </w:r>
      <w:proofErr w:type="gramStart"/>
      <w:r w:rsidRPr="00CB3623">
        <w:rPr>
          <w:sz w:val="28"/>
          <w:szCs w:val="28"/>
        </w:rPr>
        <w:t>капитал других юридических лиц или о передаче такого имущества иным образом другим юридическим лицам, в качестве учредителя или участника, о совершении сделок по распоряжению имуществом, которым в соответствии с законодательством Учреждение не вправе распоряжаться самостоятельно, о совершении крупных сделок, о совершении сделок, в совершении которых имеется заинтересованность, о выборе кредитных организаций, в которых Учреждение может открывать банковские счета;</w:t>
      </w:r>
      <w:proofErr w:type="gramEnd"/>
    </w:p>
    <w:p w:rsidR="00C64416" w:rsidRPr="00CB3623" w:rsidRDefault="00C64416" w:rsidP="00CB3623">
      <w:pPr>
        <w:ind w:firstLine="709"/>
        <w:jc w:val="both"/>
        <w:rPr>
          <w:sz w:val="28"/>
          <w:szCs w:val="28"/>
        </w:rPr>
      </w:pPr>
      <w:r w:rsidRPr="00CB3623">
        <w:rPr>
          <w:sz w:val="28"/>
          <w:szCs w:val="28"/>
        </w:rPr>
        <w:t>- вносит на рассмотрение наблюдательному совету</w:t>
      </w:r>
    </w:p>
    <w:p w:rsidR="00C64416" w:rsidRPr="00CB3623" w:rsidRDefault="00C64416" w:rsidP="00CB3623">
      <w:pPr>
        <w:ind w:firstLine="709"/>
        <w:jc w:val="both"/>
        <w:rPr>
          <w:sz w:val="28"/>
          <w:szCs w:val="28"/>
        </w:rPr>
      </w:pPr>
      <w:r w:rsidRPr="00CB3623">
        <w:rPr>
          <w:sz w:val="28"/>
          <w:szCs w:val="28"/>
        </w:rPr>
        <w:t>-устанавливает  размеры  материального  стимулирования,  включая  доплаты  и  надбавки,  условия  и  порядок  премирования,  а  также  материальной  помощи  всем категориям  работников;</w:t>
      </w:r>
    </w:p>
    <w:p w:rsidR="00C64416" w:rsidRPr="00CB3623" w:rsidRDefault="00C64416" w:rsidP="00CB3623">
      <w:pPr>
        <w:ind w:firstLine="709"/>
        <w:jc w:val="both"/>
        <w:rPr>
          <w:sz w:val="28"/>
          <w:szCs w:val="28"/>
        </w:rPr>
      </w:pPr>
      <w:r w:rsidRPr="00CB3623">
        <w:rPr>
          <w:sz w:val="28"/>
          <w:szCs w:val="28"/>
        </w:rPr>
        <w:t>-несет персональную ответственность за результаты деятельности Учреждения в соответствии с законодательством, настоящим Уставом и заключенным с ним трудовым договором;</w:t>
      </w:r>
    </w:p>
    <w:p w:rsidR="00C64416" w:rsidRPr="00CB3623" w:rsidRDefault="00C64416" w:rsidP="00CB3623">
      <w:pPr>
        <w:ind w:firstLine="709"/>
        <w:jc w:val="both"/>
        <w:rPr>
          <w:rFonts w:eastAsia="TimesNewRomanPSMT"/>
          <w:sz w:val="28"/>
          <w:szCs w:val="28"/>
        </w:rPr>
      </w:pPr>
      <w:r w:rsidRPr="00CB3623">
        <w:rPr>
          <w:rFonts w:eastAsia="TimesNewRomanPSMT"/>
          <w:sz w:val="28"/>
          <w:szCs w:val="28"/>
        </w:rPr>
        <w:t>- обеспечивает выполнение санитарно-гигиенических, противопожарных требований и иных требований по охране жизни и здоровья работников и обучающихся;</w:t>
      </w:r>
    </w:p>
    <w:p w:rsidR="00C64416" w:rsidRPr="00CB3623" w:rsidRDefault="00C64416" w:rsidP="00CB3623">
      <w:pPr>
        <w:ind w:firstLine="709"/>
        <w:jc w:val="both"/>
        <w:rPr>
          <w:sz w:val="28"/>
          <w:szCs w:val="28"/>
        </w:rPr>
      </w:pPr>
      <w:r w:rsidRPr="00CB3623">
        <w:rPr>
          <w:sz w:val="28"/>
          <w:szCs w:val="28"/>
        </w:rPr>
        <w:t>-осуществляет иные полномочия в соответствии с законодательством Российской Федерации.</w:t>
      </w:r>
    </w:p>
    <w:p w:rsidR="00C64416" w:rsidRPr="00CB3623" w:rsidRDefault="00C64416" w:rsidP="00CB3623">
      <w:pPr>
        <w:autoSpaceDE w:val="0"/>
        <w:ind w:firstLine="708"/>
        <w:jc w:val="both"/>
        <w:rPr>
          <w:bCs/>
          <w:sz w:val="28"/>
          <w:szCs w:val="28"/>
        </w:rPr>
      </w:pPr>
      <w:r w:rsidRPr="00CB3623">
        <w:rPr>
          <w:bCs/>
          <w:sz w:val="28"/>
          <w:szCs w:val="28"/>
        </w:rPr>
        <w:t>7.4. Компетенция заместителей директора Учреждения устанавливается директором Учреждения.</w:t>
      </w:r>
    </w:p>
    <w:p w:rsidR="00C64416" w:rsidRPr="00CB3623" w:rsidRDefault="00C64416" w:rsidP="00CB3623">
      <w:pPr>
        <w:autoSpaceDE w:val="0"/>
        <w:ind w:firstLine="708"/>
        <w:jc w:val="both"/>
        <w:rPr>
          <w:bCs/>
          <w:sz w:val="28"/>
          <w:szCs w:val="28"/>
        </w:rPr>
      </w:pPr>
      <w:r w:rsidRPr="00CB3623">
        <w:rPr>
          <w:bCs/>
          <w:sz w:val="28"/>
          <w:szCs w:val="28"/>
        </w:rPr>
        <w:t>Заместители директора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Учреждения.</w:t>
      </w:r>
    </w:p>
    <w:p w:rsidR="00C64416" w:rsidRPr="00CB3623" w:rsidRDefault="00C64416" w:rsidP="00CB3623">
      <w:pPr>
        <w:autoSpaceDE w:val="0"/>
        <w:ind w:firstLine="708"/>
        <w:jc w:val="both"/>
        <w:rPr>
          <w:bCs/>
          <w:sz w:val="28"/>
          <w:szCs w:val="28"/>
        </w:rPr>
      </w:pPr>
      <w:r w:rsidRPr="00CB3623">
        <w:rPr>
          <w:bCs/>
          <w:sz w:val="28"/>
          <w:szCs w:val="28"/>
        </w:rPr>
        <w:t>7.5. Взаимоотношения работников и Учреждения, возникающие на основе трудового договора, регулируются законодательством Российской Федерации о труде и коллективным договором.</w:t>
      </w:r>
    </w:p>
    <w:p w:rsidR="00C64416" w:rsidRPr="00CB3623" w:rsidRDefault="00C64416" w:rsidP="00CB3623">
      <w:pPr>
        <w:autoSpaceDE w:val="0"/>
        <w:ind w:firstLine="708"/>
        <w:jc w:val="both"/>
        <w:rPr>
          <w:bCs/>
          <w:sz w:val="28"/>
          <w:szCs w:val="28"/>
        </w:rPr>
      </w:pPr>
      <w:r w:rsidRPr="00CB3623">
        <w:rPr>
          <w:bCs/>
          <w:sz w:val="28"/>
          <w:szCs w:val="28"/>
        </w:rPr>
        <w:t>7.6. Коллективные трудовые споры (конфликты) между администрацией Учреждения,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C64416" w:rsidRPr="00CB3623" w:rsidRDefault="00C64416" w:rsidP="00CB3623">
      <w:pPr>
        <w:autoSpaceDE w:val="0"/>
        <w:ind w:firstLine="708"/>
        <w:jc w:val="both"/>
        <w:rPr>
          <w:bCs/>
          <w:sz w:val="28"/>
          <w:szCs w:val="28"/>
        </w:rPr>
      </w:pPr>
      <w:r w:rsidRPr="00CB3623">
        <w:rPr>
          <w:bCs/>
          <w:sz w:val="28"/>
          <w:szCs w:val="28"/>
        </w:rPr>
        <w:lastRenderedPageBreak/>
        <w:t>7.7. Состав и объем сведений, составляющих служебную или коммерческую тайну, а также порядок их защиты определяются директором в соответствии с действующим законодательством Российской Федерации.</w:t>
      </w:r>
    </w:p>
    <w:p w:rsidR="00C64416" w:rsidRPr="00CB3623" w:rsidRDefault="00C64416" w:rsidP="00CB3623">
      <w:pPr>
        <w:widowControl w:val="0"/>
        <w:autoSpaceDE w:val="0"/>
        <w:autoSpaceDN w:val="0"/>
        <w:adjustRightInd w:val="0"/>
        <w:jc w:val="center"/>
        <w:outlineLvl w:val="0"/>
        <w:rPr>
          <w:b/>
          <w:sz w:val="28"/>
          <w:szCs w:val="28"/>
        </w:rPr>
      </w:pPr>
    </w:p>
    <w:p w:rsidR="00C64416" w:rsidRPr="00CB3623" w:rsidRDefault="00C64416" w:rsidP="00CB3623">
      <w:pPr>
        <w:widowControl w:val="0"/>
        <w:autoSpaceDE w:val="0"/>
        <w:autoSpaceDN w:val="0"/>
        <w:adjustRightInd w:val="0"/>
        <w:jc w:val="center"/>
        <w:outlineLvl w:val="0"/>
        <w:rPr>
          <w:b/>
          <w:sz w:val="28"/>
          <w:szCs w:val="28"/>
        </w:rPr>
      </w:pPr>
      <w:r w:rsidRPr="00CB3623">
        <w:rPr>
          <w:b/>
          <w:sz w:val="28"/>
          <w:szCs w:val="28"/>
        </w:rPr>
        <w:t>8. Организация деятельности, права и обязанности Учреждения</w:t>
      </w:r>
    </w:p>
    <w:p w:rsidR="00C64416" w:rsidRPr="00CB3623" w:rsidRDefault="00C64416" w:rsidP="00CB3623">
      <w:pPr>
        <w:widowControl w:val="0"/>
        <w:autoSpaceDE w:val="0"/>
        <w:autoSpaceDN w:val="0"/>
        <w:adjustRightInd w:val="0"/>
        <w:ind w:firstLine="540"/>
        <w:jc w:val="both"/>
        <w:rPr>
          <w:sz w:val="28"/>
          <w:szCs w:val="28"/>
        </w:rPr>
      </w:pPr>
    </w:p>
    <w:p w:rsidR="00C64416" w:rsidRPr="00817736" w:rsidRDefault="00C64416" w:rsidP="00CB3623">
      <w:pPr>
        <w:widowControl w:val="0"/>
        <w:autoSpaceDE w:val="0"/>
        <w:autoSpaceDN w:val="0"/>
        <w:adjustRightInd w:val="0"/>
        <w:ind w:firstLine="540"/>
        <w:jc w:val="both"/>
        <w:rPr>
          <w:sz w:val="28"/>
          <w:szCs w:val="28"/>
        </w:rPr>
      </w:pPr>
      <w:r w:rsidRPr="00817736">
        <w:rPr>
          <w:sz w:val="28"/>
          <w:szCs w:val="28"/>
        </w:rPr>
        <w:t>8.1. Учреждение самостоятельно осуществляет собственную производственно-хозяйственную деятельность в интересах достижения целей, предусмотренных настоящим Уставом.</w:t>
      </w:r>
    </w:p>
    <w:p w:rsidR="00C64416" w:rsidRPr="00817736" w:rsidRDefault="00C64416" w:rsidP="00CB3623">
      <w:pPr>
        <w:ind w:firstLine="709"/>
        <w:jc w:val="both"/>
        <w:rPr>
          <w:sz w:val="28"/>
          <w:szCs w:val="28"/>
        </w:rPr>
      </w:pPr>
      <w:r w:rsidRPr="00817736">
        <w:rPr>
          <w:sz w:val="28"/>
          <w:szCs w:val="28"/>
        </w:rPr>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C64416" w:rsidRPr="00CB3623" w:rsidRDefault="00C64416" w:rsidP="00CB3623">
      <w:pPr>
        <w:widowControl w:val="0"/>
        <w:autoSpaceDE w:val="0"/>
        <w:autoSpaceDN w:val="0"/>
        <w:adjustRightInd w:val="0"/>
        <w:ind w:firstLine="540"/>
        <w:jc w:val="both"/>
        <w:rPr>
          <w:sz w:val="28"/>
          <w:szCs w:val="28"/>
        </w:rPr>
      </w:pPr>
      <w:r w:rsidRPr="00817736">
        <w:rPr>
          <w:sz w:val="28"/>
          <w:szCs w:val="28"/>
        </w:rPr>
        <w:t>Учреждение строит свои отношения с государственными органами, иными организациями</w:t>
      </w:r>
      <w:r w:rsidRPr="00CB3623">
        <w:rPr>
          <w:sz w:val="28"/>
          <w:szCs w:val="28"/>
        </w:rPr>
        <w:t>, гражданами во всех сферах деятельности на основе договоров, соглашений, контрактов.</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8.2. Для выполнения уставных целей Учреждение имеет право в порядке, установленном законодательством Российской Федерации:</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определять содержание и конкретные формы своей деятельности в соответствии с законодательством Российской Федерации, целями и предметом деятельности, определенными настоящим уставом;</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определять в соответствии с законодательством Российской Федерации и правилами пользования услугами комплекса виды и размеры компенсации ущерба, нанесенного учреждению пользователями;</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устанавливать в соответствии с законодательством Российской Федерации номенклатуру и цены (тарифы) на предоставляемые учреждением платные услуги</w:t>
      </w:r>
      <w:r w:rsidR="00B44CA7">
        <w:rPr>
          <w:sz w:val="28"/>
          <w:szCs w:val="28"/>
        </w:rPr>
        <w:t xml:space="preserve"> в соответствии с действующим законодательством по согласованию с Учредителем</w:t>
      </w:r>
      <w:r w:rsidRPr="00CB3623">
        <w:rPr>
          <w:sz w:val="28"/>
          <w:szCs w:val="28"/>
        </w:rPr>
        <w:t>;</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приобретать или арендовать основные и оборотные средства за счет имеющихся у него финансовых ресурсов;</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получать безвозмездные или благотворительные взносы, пожертвования, дары, средства, переданные по завещанию от юридических и физических лиц;</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осуществлять внешнеэкономическую деятельность;</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осуществлять в сфере ведения Учреждения международное культурное сотрудничество, международный культурный обмен и устанавливать творческие контакты;</w:t>
      </w:r>
    </w:p>
    <w:p w:rsidR="00C64416" w:rsidRPr="00CB3623" w:rsidRDefault="00C64416" w:rsidP="00CB3623">
      <w:pPr>
        <w:ind w:firstLine="709"/>
        <w:jc w:val="both"/>
        <w:rPr>
          <w:sz w:val="28"/>
          <w:szCs w:val="28"/>
        </w:rPr>
      </w:pPr>
      <w:r w:rsidRPr="00CB3623">
        <w:rPr>
          <w:sz w:val="28"/>
          <w:szCs w:val="28"/>
        </w:rPr>
        <w:t>- принимать участие в уже существующих ассоциациях (союзах), образованных в соответствии с целями деятельности и задачами Учреждения;</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осуществлять материально-техническое обеспечение и развитие объектов Учреждения;</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lastRenderedPageBreak/>
        <w:t>- определять и устанавливать системы оплаты труда, структуру и штатное расписание Учреждения;</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C64416" w:rsidRPr="00817736" w:rsidRDefault="00C64416" w:rsidP="00CB3623">
      <w:pPr>
        <w:ind w:firstLine="709"/>
        <w:jc w:val="both"/>
        <w:rPr>
          <w:sz w:val="28"/>
          <w:szCs w:val="28"/>
        </w:rPr>
      </w:pPr>
      <w:r w:rsidRPr="00817736">
        <w:rPr>
          <w:sz w:val="28"/>
          <w:szCs w:val="28"/>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назначением имущества, государственным заданием Учредителя;</w:t>
      </w:r>
    </w:p>
    <w:p w:rsidR="00C64416" w:rsidRPr="00817736" w:rsidRDefault="00C64416" w:rsidP="00CB3623">
      <w:pPr>
        <w:ind w:firstLine="709"/>
        <w:jc w:val="both"/>
        <w:rPr>
          <w:sz w:val="28"/>
          <w:szCs w:val="28"/>
        </w:rPr>
      </w:pPr>
      <w:r w:rsidRPr="00817736">
        <w:rPr>
          <w:sz w:val="28"/>
          <w:szCs w:val="28"/>
        </w:rPr>
        <w:t>- по согласованию с Учредителем планировать свою деятельность и определять основные направления и перспективы развития;</w:t>
      </w:r>
    </w:p>
    <w:p w:rsidR="00C64416" w:rsidRPr="00817736" w:rsidRDefault="00C64416" w:rsidP="00CB3623">
      <w:pPr>
        <w:ind w:firstLine="709"/>
        <w:jc w:val="both"/>
        <w:rPr>
          <w:sz w:val="28"/>
          <w:szCs w:val="28"/>
        </w:rPr>
      </w:pPr>
      <w:r w:rsidRPr="00817736">
        <w:rPr>
          <w:sz w:val="28"/>
          <w:szCs w:val="28"/>
        </w:rPr>
        <w:t>- запрашивать и получать от органов исполнительной власти, органов местного самоуправления и других организаций любую информацию, необходимую для осуществления своих функций;</w:t>
      </w:r>
    </w:p>
    <w:p w:rsidR="00C64416" w:rsidRPr="00817736" w:rsidRDefault="00C64416" w:rsidP="00CB3623">
      <w:pPr>
        <w:ind w:firstLine="709"/>
        <w:jc w:val="both"/>
        <w:rPr>
          <w:sz w:val="28"/>
          <w:szCs w:val="28"/>
        </w:rPr>
      </w:pPr>
      <w:r w:rsidRPr="00817736">
        <w:rPr>
          <w:sz w:val="28"/>
          <w:szCs w:val="28"/>
        </w:rPr>
        <w:t>- совершать в рамках действующего законодательства иные действия в соответствии с действующим законодательством и настоящим Уставом.</w:t>
      </w:r>
    </w:p>
    <w:p w:rsidR="00C64416" w:rsidRPr="00817736" w:rsidRDefault="00C64416" w:rsidP="00CB3623">
      <w:pPr>
        <w:ind w:firstLine="709"/>
        <w:jc w:val="both"/>
        <w:rPr>
          <w:sz w:val="28"/>
          <w:szCs w:val="28"/>
        </w:rPr>
      </w:pPr>
      <w:r w:rsidRPr="00817736">
        <w:rPr>
          <w:bCs/>
          <w:sz w:val="28"/>
          <w:szCs w:val="28"/>
        </w:rPr>
        <w:t>Учреждение имеет право привлекать физических лиц для выполнения отдельных работ на основе гражданско-правовых договоров.</w:t>
      </w:r>
    </w:p>
    <w:p w:rsidR="00C64416" w:rsidRPr="00817736" w:rsidRDefault="00C64416" w:rsidP="00CB3623">
      <w:pPr>
        <w:widowControl w:val="0"/>
        <w:autoSpaceDE w:val="0"/>
        <w:autoSpaceDN w:val="0"/>
        <w:adjustRightInd w:val="0"/>
        <w:ind w:firstLine="540"/>
        <w:jc w:val="both"/>
        <w:rPr>
          <w:sz w:val="28"/>
          <w:szCs w:val="28"/>
        </w:rPr>
      </w:pPr>
      <w:r w:rsidRPr="00817736">
        <w:rPr>
          <w:sz w:val="28"/>
          <w:szCs w:val="28"/>
        </w:rPr>
        <w:t>8.3. Учреждение обязано:</w:t>
      </w:r>
    </w:p>
    <w:p w:rsidR="00C64416" w:rsidRPr="00817736" w:rsidRDefault="00C64416" w:rsidP="00CB3623">
      <w:pPr>
        <w:widowControl w:val="0"/>
        <w:autoSpaceDE w:val="0"/>
        <w:autoSpaceDN w:val="0"/>
        <w:adjustRightInd w:val="0"/>
        <w:ind w:firstLine="540"/>
        <w:jc w:val="both"/>
        <w:rPr>
          <w:sz w:val="28"/>
          <w:szCs w:val="28"/>
        </w:rPr>
      </w:pPr>
      <w:r w:rsidRPr="00817736">
        <w:rPr>
          <w:sz w:val="28"/>
          <w:szCs w:val="28"/>
        </w:rPr>
        <w:t>-    выполнять установленное Учредителем задание и исполнять обязательства;</w:t>
      </w:r>
    </w:p>
    <w:p w:rsidR="00C64416" w:rsidRPr="00CB3623" w:rsidRDefault="00C64416" w:rsidP="00CB3623">
      <w:pPr>
        <w:autoSpaceDE w:val="0"/>
        <w:autoSpaceDN w:val="0"/>
        <w:adjustRightInd w:val="0"/>
        <w:ind w:firstLine="709"/>
        <w:jc w:val="both"/>
        <w:rPr>
          <w:bCs/>
          <w:sz w:val="28"/>
          <w:szCs w:val="28"/>
        </w:rPr>
      </w:pPr>
      <w:r w:rsidRPr="00817736">
        <w:rPr>
          <w:bCs/>
          <w:sz w:val="28"/>
          <w:szCs w:val="28"/>
        </w:rPr>
        <w:t>- нести ответственность в соответствии с законодательством Российской Федерации за нарушение своих</w:t>
      </w:r>
      <w:r w:rsidRPr="00CB3623">
        <w:rPr>
          <w:bCs/>
          <w:sz w:val="28"/>
          <w:szCs w:val="28"/>
        </w:rPr>
        <w:t xml:space="preserve"> обязательств, а также за иные нарушения при осуществлении хозяйственной деятельности в соответствии с законодательством Российской Федерации;</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обеспечивать своевременно и в полном объеме выплату работникам заработанной платы и иных выплат, производить индексацию заработанной платы в соответствии с действующим законодательством Российской Федерации;</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C64416" w:rsidRPr="00CB3623" w:rsidRDefault="00C64416" w:rsidP="00CB3623">
      <w:pPr>
        <w:ind w:firstLine="709"/>
        <w:jc w:val="both"/>
        <w:rPr>
          <w:sz w:val="28"/>
          <w:szCs w:val="28"/>
        </w:rPr>
      </w:pPr>
      <w:r w:rsidRPr="00CB3623">
        <w:rPr>
          <w:sz w:val="28"/>
          <w:szCs w:val="28"/>
        </w:rPr>
        <w:t xml:space="preserve">- обеспечивать гарантированные действующим законодательством минимальный </w:t>
      </w:r>
      <w:proofErr w:type="gramStart"/>
      <w:r w:rsidRPr="00CB3623">
        <w:rPr>
          <w:sz w:val="28"/>
          <w:szCs w:val="28"/>
        </w:rPr>
        <w:t>размер оплаты труда</w:t>
      </w:r>
      <w:proofErr w:type="gramEnd"/>
      <w:r w:rsidRPr="00CB3623">
        <w:rPr>
          <w:sz w:val="28"/>
          <w:szCs w:val="28"/>
        </w:rPr>
        <w:t>, условия труда и социальной защиты своих работников;</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C64416" w:rsidRPr="00CB3623" w:rsidRDefault="00C64416" w:rsidP="00CB3623">
      <w:pPr>
        <w:autoSpaceDE w:val="0"/>
        <w:autoSpaceDN w:val="0"/>
        <w:adjustRightInd w:val="0"/>
        <w:ind w:firstLine="709"/>
        <w:jc w:val="both"/>
        <w:rPr>
          <w:bCs/>
          <w:sz w:val="28"/>
          <w:szCs w:val="28"/>
        </w:rPr>
      </w:pPr>
      <w:r w:rsidRPr="00CB3623">
        <w:rPr>
          <w:bCs/>
          <w:sz w:val="28"/>
          <w:szCs w:val="28"/>
        </w:rPr>
        <w:t xml:space="preserve">- осуществлять оперативный и бухгалтерский учет результатов финансово-хозяйственной и иной деятельности, вести статистическую и </w:t>
      </w:r>
      <w:r w:rsidRPr="00CB3623">
        <w:rPr>
          <w:bCs/>
          <w:sz w:val="28"/>
          <w:szCs w:val="28"/>
        </w:rPr>
        <w:lastRenderedPageBreak/>
        <w:t xml:space="preserve">бухгалтерскую отчетности, </w:t>
      </w:r>
      <w:proofErr w:type="gramStart"/>
      <w:r w:rsidRPr="00CB3623">
        <w:rPr>
          <w:bCs/>
          <w:sz w:val="28"/>
          <w:szCs w:val="28"/>
        </w:rPr>
        <w:t>отчитываться о результатах</w:t>
      </w:r>
      <w:proofErr w:type="gramEnd"/>
      <w:r w:rsidRPr="00CB3623">
        <w:rPr>
          <w:bCs/>
          <w:sz w:val="28"/>
          <w:szCs w:val="28"/>
        </w:rPr>
        <w:t xml:space="preserve"> деятельности в соответствующих органах в порядке и сроки, установленные действующим законодательством;</w:t>
      </w:r>
    </w:p>
    <w:p w:rsidR="00C64416" w:rsidRPr="00CB3623" w:rsidRDefault="00C64416" w:rsidP="00CB3623">
      <w:pPr>
        <w:widowControl w:val="0"/>
        <w:autoSpaceDE w:val="0"/>
        <w:autoSpaceDN w:val="0"/>
        <w:adjustRightInd w:val="0"/>
        <w:ind w:firstLine="540"/>
        <w:jc w:val="both"/>
        <w:rPr>
          <w:sz w:val="28"/>
          <w:szCs w:val="28"/>
        </w:rPr>
      </w:pPr>
      <w:r w:rsidRPr="00CB3623">
        <w:rPr>
          <w:sz w:val="28"/>
          <w:szCs w:val="28"/>
        </w:rPr>
        <w:t>-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C64416" w:rsidRPr="00817736" w:rsidRDefault="00C64416" w:rsidP="00CB3623">
      <w:pPr>
        <w:ind w:firstLine="709"/>
        <w:jc w:val="both"/>
        <w:rPr>
          <w:sz w:val="28"/>
          <w:szCs w:val="28"/>
        </w:rPr>
      </w:pPr>
      <w:r w:rsidRPr="00817736">
        <w:rPr>
          <w:sz w:val="28"/>
          <w:szCs w:val="28"/>
        </w:rPr>
        <w:t>- предоставлять Учредителю и Департаменту необходимую запрашиваемую документацию и информацию;</w:t>
      </w:r>
    </w:p>
    <w:p w:rsidR="00C64416" w:rsidRPr="00817736" w:rsidRDefault="00C64416" w:rsidP="00CB3623">
      <w:pPr>
        <w:ind w:firstLine="709"/>
        <w:jc w:val="both"/>
        <w:rPr>
          <w:sz w:val="28"/>
          <w:szCs w:val="28"/>
        </w:rPr>
      </w:pPr>
      <w:r w:rsidRPr="00817736">
        <w:rPr>
          <w:sz w:val="28"/>
          <w:szCs w:val="28"/>
        </w:rPr>
        <w:t xml:space="preserve">- предоставлять </w:t>
      </w:r>
      <w:proofErr w:type="gramStart"/>
      <w:r w:rsidRPr="00817736">
        <w:rPr>
          <w:sz w:val="28"/>
          <w:szCs w:val="28"/>
        </w:rPr>
        <w:t>в Департамент перечень имущества для учета в реестре государственного имущества Воронежской области по установленной форме в установленные сроки</w:t>
      </w:r>
      <w:proofErr w:type="gramEnd"/>
      <w:r w:rsidRPr="00817736">
        <w:rPr>
          <w:sz w:val="28"/>
          <w:szCs w:val="28"/>
        </w:rPr>
        <w:t>;</w:t>
      </w:r>
    </w:p>
    <w:p w:rsidR="00C64416" w:rsidRPr="00817736" w:rsidRDefault="00C64416" w:rsidP="00CB3623">
      <w:pPr>
        <w:ind w:firstLine="709"/>
        <w:jc w:val="both"/>
        <w:rPr>
          <w:sz w:val="28"/>
          <w:szCs w:val="28"/>
        </w:rPr>
      </w:pPr>
      <w:r w:rsidRPr="00817736">
        <w:rPr>
          <w:sz w:val="28"/>
          <w:szCs w:val="28"/>
        </w:rPr>
        <w:t>- составлять и исполнять план финансово-хозяйственной деятельности;</w:t>
      </w:r>
    </w:p>
    <w:p w:rsidR="00C64416" w:rsidRPr="00817736" w:rsidRDefault="00C64416" w:rsidP="00CB3623">
      <w:pPr>
        <w:ind w:firstLine="709"/>
        <w:jc w:val="both"/>
        <w:rPr>
          <w:sz w:val="28"/>
          <w:szCs w:val="28"/>
        </w:rPr>
      </w:pPr>
      <w:r w:rsidRPr="00817736">
        <w:rPr>
          <w:sz w:val="28"/>
          <w:szCs w:val="28"/>
        </w:rPr>
        <w:t>- составлять, утверждать и представлять в установленном Учредителем порядке отчет о результатах финансово-хозяйственной деятельности Учреждения и об использовании закрепленного на праве оперативного управления государственного имущества;</w:t>
      </w:r>
    </w:p>
    <w:p w:rsidR="00C64416" w:rsidRPr="00817736" w:rsidRDefault="00C64416" w:rsidP="00CB3623">
      <w:pPr>
        <w:ind w:firstLine="709"/>
        <w:jc w:val="both"/>
        <w:rPr>
          <w:sz w:val="28"/>
          <w:szCs w:val="28"/>
        </w:rPr>
      </w:pPr>
      <w:r w:rsidRPr="00817736">
        <w:rPr>
          <w:sz w:val="28"/>
          <w:szCs w:val="28"/>
        </w:rPr>
        <w:t>-  согласовывать с наблюдательным советом совершение крупных сделок и сделок, в совершении которых имеется заинтересованность;</w:t>
      </w:r>
    </w:p>
    <w:p w:rsidR="00C64416" w:rsidRPr="00817736" w:rsidRDefault="00C64416" w:rsidP="00CB3623">
      <w:pPr>
        <w:ind w:firstLine="709"/>
        <w:jc w:val="both"/>
        <w:rPr>
          <w:sz w:val="28"/>
          <w:szCs w:val="28"/>
        </w:rPr>
      </w:pPr>
      <w:r w:rsidRPr="00817736">
        <w:rPr>
          <w:sz w:val="28"/>
          <w:szCs w:val="28"/>
        </w:rPr>
        <w:t>- обеспечивать открытость и доступность документов и информации Учреждения, установленных законодательством Российской Федерации и Воронежской области;</w:t>
      </w:r>
    </w:p>
    <w:p w:rsidR="00C64416" w:rsidRPr="00817736" w:rsidRDefault="00C64416" w:rsidP="00CB3623">
      <w:pPr>
        <w:ind w:firstLine="709"/>
        <w:jc w:val="both"/>
        <w:rPr>
          <w:sz w:val="28"/>
          <w:szCs w:val="28"/>
        </w:rPr>
      </w:pPr>
      <w:r w:rsidRPr="00817736">
        <w:rPr>
          <w:sz w:val="28"/>
          <w:szCs w:val="28"/>
        </w:rPr>
        <w:t xml:space="preserve">- согласовывать с Учредителем и Департаментом распоряжение недвижимым имуществом, находящимся в оперативном управлении </w:t>
      </w:r>
      <w:r w:rsidR="007D305F">
        <w:rPr>
          <w:sz w:val="28"/>
          <w:szCs w:val="28"/>
        </w:rPr>
        <w:t>Учреждения</w:t>
      </w:r>
      <w:r w:rsidRPr="00817736">
        <w:rPr>
          <w:sz w:val="28"/>
          <w:szCs w:val="28"/>
        </w:rPr>
        <w:t xml:space="preserve">, а также особо ценным движимым имуществом, закрепленным за </w:t>
      </w:r>
      <w:r w:rsidR="007D305F">
        <w:rPr>
          <w:sz w:val="28"/>
          <w:szCs w:val="28"/>
        </w:rPr>
        <w:t>Учреждением</w:t>
      </w:r>
      <w:r w:rsidRPr="00817736">
        <w:rPr>
          <w:sz w:val="28"/>
          <w:szCs w:val="28"/>
        </w:rPr>
        <w:t xml:space="preserve"> Департаментом или приобретённым </w:t>
      </w:r>
      <w:r w:rsidR="007D305F">
        <w:rPr>
          <w:sz w:val="28"/>
          <w:szCs w:val="28"/>
        </w:rPr>
        <w:t>Учреждением</w:t>
      </w:r>
      <w:r w:rsidRPr="00817736">
        <w:rPr>
          <w:sz w:val="28"/>
          <w:szCs w:val="28"/>
        </w:rPr>
        <w:t xml:space="preserve"> за счет средств, выделенных ему Учредителем на приобретение такого имущества;</w:t>
      </w:r>
    </w:p>
    <w:p w:rsidR="00C64416" w:rsidRPr="00817736" w:rsidRDefault="00C64416" w:rsidP="00CB3623">
      <w:pPr>
        <w:autoSpaceDE w:val="0"/>
        <w:autoSpaceDN w:val="0"/>
        <w:adjustRightInd w:val="0"/>
        <w:ind w:firstLine="709"/>
        <w:jc w:val="both"/>
        <w:rPr>
          <w:b/>
          <w:bCs/>
          <w:sz w:val="28"/>
          <w:szCs w:val="28"/>
        </w:rPr>
      </w:pPr>
      <w:r w:rsidRPr="00817736">
        <w:rPr>
          <w:bCs/>
          <w:sz w:val="28"/>
          <w:szCs w:val="28"/>
        </w:rPr>
        <w:t>- представлять государственным органам информацию в случаях и порядке, предусмотренных законодательством Российской Федерации и Воронежской области.</w:t>
      </w:r>
    </w:p>
    <w:p w:rsidR="00C64416" w:rsidRPr="00817736" w:rsidRDefault="00C64416" w:rsidP="00CB3623">
      <w:pPr>
        <w:ind w:firstLine="709"/>
        <w:jc w:val="both"/>
        <w:rPr>
          <w:sz w:val="28"/>
          <w:szCs w:val="28"/>
        </w:rPr>
      </w:pPr>
      <w:r w:rsidRPr="00817736">
        <w:rPr>
          <w:sz w:val="28"/>
          <w:szCs w:val="28"/>
        </w:rPr>
        <w:t>- выполнять иные обязанности и исполнять обязательства в соответствии с действующим законодательством, настоящим Уставом и приказами Учредителя</w:t>
      </w:r>
      <w:r w:rsidR="00AA0F61" w:rsidRPr="00817736">
        <w:rPr>
          <w:sz w:val="28"/>
          <w:szCs w:val="28"/>
        </w:rPr>
        <w:t xml:space="preserve"> и Департамента</w:t>
      </w:r>
      <w:r w:rsidRPr="00817736">
        <w:rPr>
          <w:sz w:val="28"/>
          <w:szCs w:val="28"/>
        </w:rPr>
        <w:t>.</w:t>
      </w:r>
    </w:p>
    <w:p w:rsidR="00C64416" w:rsidRPr="00CB3623" w:rsidRDefault="00C64416" w:rsidP="00CB3623">
      <w:pPr>
        <w:widowControl w:val="0"/>
        <w:autoSpaceDE w:val="0"/>
        <w:autoSpaceDN w:val="0"/>
        <w:adjustRightInd w:val="0"/>
        <w:ind w:firstLine="540"/>
        <w:jc w:val="both"/>
        <w:rPr>
          <w:sz w:val="28"/>
          <w:szCs w:val="28"/>
        </w:rPr>
      </w:pPr>
      <w:r w:rsidRPr="00817736">
        <w:rPr>
          <w:sz w:val="28"/>
          <w:szCs w:val="28"/>
        </w:rPr>
        <w:t>8.4. Учреждение осуществляет мероприятия по ведению воинского учета в соответствии с законодательством Российской Федерации</w:t>
      </w:r>
      <w:r w:rsidRPr="00CB3623">
        <w:rPr>
          <w:sz w:val="28"/>
          <w:szCs w:val="28"/>
        </w:rPr>
        <w:t>.</w:t>
      </w:r>
    </w:p>
    <w:p w:rsidR="00C64416" w:rsidRPr="00CB3623" w:rsidRDefault="00C64416" w:rsidP="00CB3623">
      <w:pPr>
        <w:pStyle w:val="210"/>
        <w:shd w:val="clear" w:color="auto" w:fill="auto"/>
        <w:tabs>
          <w:tab w:val="left" w:pos="1276"/>
        </w:tabs>
        <w:spacing w:before="0" w:line="240" w:lineRule="auto"/>
        <w:ind w:firstLine="709"/>
        <w:rPr>
          <w:i/>
          <w:color w:val="000000"/>
          <w:sz w:val="28"/>
          <w:szCs w:val="28"/>
        </w:rPr>
      </w:pPr>
      <w:r w:rsidRPr="00CB3623">
        <w:rPr>
          <w:sz w:val="28"/>
          <w:szCs w:val="28"/>
        </w:rPr>
        <w:t xml:space="preserve">  8</w:t>
      </w:r>
      <w:r w:rsidRPr="00CB3623">
        <w:rPr>
          <w:color w:val="000000"/>
          <w:sz w:val="28"/>
          <w:szCs w:val="28"/>
        </w:rPr>
        <w:t xml:space="preserve">.5.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CB3623">
        <w:rPr>
          <w:color w:val="000000"/>
          <w:sz w:val="28"/>
          <w:szCs w:val="28"/>
        </w:rPr>
        <w:t>к</w:t>
      </w:r>
      <w:proofErr w:type="gramEnd"/>
      <w:r w:rsidRPr="00CB3623">
        <w:rPr>
          <w:color w:val="000000"/>
          <w:sz w:val="28"/>
          <w:szCs w:val="28"/>
        </w:rPr>
        <w:t xml:space="preserve"> </w:t>
      </w:r>
      <w:proofErr w:type="gramStart"/>
      <w:r w:rsidRPr="00CB3623">
        <w:rPr>
          <w:color w:val="000000"/>
          <w:sz w:val="28"/>
          <w:szCs w:val="28"/>
        </w:rPr>
        <w:t>таким</w:t>
      </w:r>
      <w:proofErr w:type="gramEnd"/>
      <w:r w:rsidRPr="00CB3623">
        <w:rPr>
          <w:color w:val="000000"/>
          <w:sz w:val="28"/>
          <w:szCs w:val="28"/>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 </w:t>
      </w:r>
    </w:p>
    <w:p w:rsidR="00C64416" w:rsidRPr="00CB3623" w:rsidRDefault="00C64416" w:rsidP="00CB3623">
      <w:pPr>
        <w:ind w:firstLine="709"/>
        <w:jc w:val="both"/>
        <w:rPr>
          <w:color w:val="000000"/>
          <w:sz w:val="28"/>
          <w:szCs w:val="28"/>
        </w:rPr>
      </w:pPr>
      <w:r w:rsidRPr="00CB3623">
        <w:rPr>
          <w:color w:val="000000"/>
          <w:sz w:val="28"/>
          <w:szCs w:val="28"/>
        </w:rPr>
        <w:t>8.6. 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C64416" w:rsidRPr="00CB3623" w:rsidRDefault="00C64416" w:rsidP="00CB3623">
      <w:pPr>
        <w:ind w:firstLine="709"/>
        <w:jc w:val="both"/>
        <w:rPr>
          <w:color w:val="000000"/>
          <w:sz w:val="28"/>
          <w:szCs w:val="28"/>
        </w:rPr>
      </w:pPr>
      <w:r w:rsidRPr="00CB3623">
        <w:rPr>
          <w:color w:val="000000"/>
          <w:sz w:val="28"/>
          <w:szCs w:val="28"/>
        </w:rPr>
        <w:t xml:space="preserve">8.7. Учреждение вправе создавать другие некоммерческие организации и вступать в ассоциации и союзы в интересах достижения целей, </w:t>
      </w:r>
      <w:r w:rsidRPr="00CB3623">
        <w:rPr>
          <w:color w:val="000000"/>
          <w:sz w:val="28"/>
          <w:szCs w:val="28"/>
        </w:rPr>
        <w:lastRenderedPageBreak/>
        <w:t>предусмотренных настоящим Уставом в соответствии с действующим законодательством.</w:t>
      </w:r>
    </w:p>
    <w:p w:rsidR="00C64416" w:rsidRPr="00817736" w:rsidRDefault="00C64416" w:rsidP="00CB3623">
      <w:pPr>
        <w:pStyle w:val="22"/>
        <w:shd w:val="clear" w:color="auto" w:fill="auto"/>
        <w:tabs>
          <w:tab w:val="left" w:pos="1207"/>
        </w:tabs>
        <w:spacing w:before="0" w:after="0" w:line="240" w:lineRule="auto"/>
        <w:ind w:firstLine="709"/>
        <w:jc w:val="both"/>
        <w:rPr>
          <w:rFonts w:ascii="Times New Roman" w:hAnsi="Times New Roman" w:cs="Times New Roman"/>
          <w:sz w:val="28"/>
          <w:szCs w:val="28"/>
        </w:rPr>
      </w:pPr>
      <w:r w:rsidRPr="00817736">
        <w:rPr>
          <w:rFonts w:ascii="Times New Roman" w:hAnsi="Times New Roman" w:cs="Times New Roman"/>
          <w:sz w:val="28"/>
          <w:szCs w:val="28"/>
        </w:rPr>
        <w:t xml:space="preserve">8.8. Учреждение вправе создавать попечительский, общественный советы, клубы друзей. </w:t>
      </w:r>
    </w:p>
    <w:p w:rsidR="00C64416" w:rsidRPr="00817736" w:rsidRDefault="00C64416" w:rsidP="00CB3623">
      <w:pPr>
        <w:pStyle w:val="22"/>
        <w:shd w:val="clear" w:color="auto" w:fill="auto"/>
        <w:tabs>
          <w:tab w:val="left" w:pos="1207"/>
        </w:tabs>
        <w:spacing w:before="0" w:after="0" w:line="240" w:lineRule="auto"/>
        <w:ind w:firstLine="709"/>
        <w:jc w:val="both"/>
        <w:rPr>
          <w:rFonts w:ascii="Times New Roman" w:hAnsi="Times New Roman" w:cs="Times New Roman"/>
          <w:sz w:val="28"/>
          <w:szCs w:val="28"/>
        </w:rPr>
      </w:pPr>
      <w:r w:rsidRPr="00817736">
        <w:rPr>
          <w:rFonts w:ascii="Times New Roman" w:hAnsi="Times New Roman" w:cs="Times New Roman"/>
          <w:sz w:val="28"/>
          <w:szCs w:val="28"/>
        </w:rPr>
        <w:t>Попечительский совет создается с целью содействия в рассмотрении и решении наиболее важных вопросов деятельности Учреждения.</w:t>
      </w:r>
    </w:p>
    <w:p w:rsidR="00C64416" w:rsidRPr="00817736" w:rsidRDefault="00C64416" w:rsidP="00CB3623">
      <w:pPr>
        <w:tabs>
          <w:tab w:val="left" w:pos="1207"/>
        </w:tabs>
        <w:ind w:firstLine="709"/>
        <w:jc w:val="both"/>
        <w:rPr>
          <w:rStyle w:val="23"/>
          <w:b w:val="0"/>
          <w:sz w:val="28"/>
          <w:szCs w:val="28"/>
        </w:rPr>
      </w:pPr>
      <w:r w:rsidRPr="00817736">
        <w:rPr>
          <w:rStyle w:val="23"/>
          <w:b w:val="0"/>
          <w:sz w:val="28"/>
          <w:szCs w:val="28"/>
        </w:rPr>
        <w:t>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деятельность в сфере культуры и образования, иных некоммерческих и коммерческих организаций, индивидуальные предприниматели. В состав попечительского совета не могут входить работники Учреждения.</w:t>
      </w:r>
    </w:p>
    <w:p w:rsidR="00C64416" w:rsidRPr="00817736" w:rsidRDefault="00C64416" w:rsidP="00CB3623">
      <w:pPr>
        <w:tabs>
          <w:tab w:val="left" w:pos="1207"/>
        </w:tabs>
        <w:ind w:firstLine="709"/>
        <w:jc w:val="both"/>
        <w:rPr>
          <w:rStyle w:val="23"/>
          <w:b w:val="0"/>
          <w:sz w:val="28"/>
          <w:szCs w:val="28"/>
        </w:rPr>
      </w:pPr>
      <w:r w:rsidRPr="00817736">
        <w:rPr>
          <w:rStyle w:val="23"/>
          <w:b w:val="0"/>
          <w:sz w:val="28"/>
          <w:szCs w:val="28"/>
        </w:rPr>
        <w:t>Срок полномочий попечительского совета составляет пять лет.</w:t>
      </w:r>
    </w:p>
    <w:p w:rsidR="00C64416" w:rsidRPr="00817736" w:rsidRDefault="00C64416" w:rsidP="00CB3623">
      <w:pPr>
        <w:autoSpaceDE w:val="0"/>
        <w:autoSpaceDN w:val="0"/>
        <w:adjustRightInd w:val="0"/>
        <w:ind w:firstLine="709"/>
        <w:jc w:val="both"/>
        <w:rPr>
          <w:rFonts w:eastAsia="TimesNewRomanPSMT"/>
          <w:bCs/>
          <w:sz w:val="28"/>
          <w:szCs w:val="28"/>
        </w:rPr>
      </w:pPr>
      <w:r w:rsidRPr="00817736">
        <w:rPr>
          <w:rFonts w:eastAsia="TimesNewRomanPSMT"/>
          <w:bCs/>
          <w:sz w:val="28"/>
          <w:szCs w:val="28"/>
        </w:rPr>
        <w:t>Попечительский совет Учреждения состоит не менее чем из 10 человек. Состав попечительского совета утверждается приказом Учреждения.</w:t>
      </w:r>
    </w:p>
    <w:p w:rsidR="00C64416" w:rsidRPr="00817736" w:rsidRDefault="00C64416" w:rsidP="00CB3623">
      <w:pPr>
        <w:autoSpaceDE w:val="0"/>
        <w:autoSpaceDN w:val="0"/>
        <w:adjustRightInd w:val="0"/>
        <w:ind w:firstLine="709"/>
        <w:jc w:val="both"/>
        <w:rPr>
          <w:rFonts w:eastAsia="TimesNewRomanPSMT"/>
          <w:bCs/>
          <w:sz w:val="28"/>
          <w:szCs w:val="28"/>
        </w:rPr>
      </w:pPr>
      <w:r w:rsidRPr="00817736">
        <w:rPr>
          <w:rFonts w:eastAsia="TimesNewRomanPSMT"/>
          <w:bCs/>
          <w:sz w:val="28"/>
          <w:szCs w:val="28"/>
        </w:rPr>
        <w:t xml:space="preserve">Заседания попечительского совета </w:t>
      </w:r>
      <w:r w:rsidRPr="00817736">
        <w:rPr>
          <w:sz w:val="28"/>
          <w:szCs w:val="28"/>
        </w:rPr>
        <w:t xml:space="preserve">Учреждения </w:t>
      </w:r>
      <w:r w:rsidRPr="00817736">
        <w:rPr>
          <w:rFonts w:eastAsia="TimesNewRomanPSMT"/>
          <w:bCs/>
          <w:sz w:val="28"/>
          <w:szCs w:val="28"/>
        </w:rPr>
        <w:t>проводятся по мере необходимости, но не реже  двух раз в год и являются правомочными, если на них присутствует не менее половины</w:t>
      </w:r>
      <w:r w:rsidRPr="00817736">
        <w:rPr>
          <w:rFonts w:eastAsia="TimesNewRomanPSMT"/>
          <w:b/>
          <w:bCs/>
          <w:sz w:val="28"/>
          <w:szCs w:val="28"/>
        </w:rPr>
        <w:t xml:space="preserve"> </w:t>
      </w:r>
      <w:r w:rsidRPr="00817736">
        <w:rPr>
          <w:rFonts w:eastAsia="TimesNewRomanPSMT"/>
          <w:bCs/>
          <w:sz w:val="28"/>
          <w:szCs w:val="28"/>
        </w:rPr>
        <w:t>состава попечительского совета. Решения попечительского совета</w:t>
      </w:r>
      <w:r w:rsidRPr="00817736">
        <w:rPr>
          <w:sz w:val="28"/>
          <w:szCs w:val="28"/>
        </w:rPr>
        <w:t xml:space="preserve"> Учреждения</w:t>
      </w:r>
      <w:r w:rsidRPr="00817736">
        <w:rPr>
          <w:rFonts w:eastAsia="TimesNewRomanPSMT"/>
          <w:bCs/>
          <w:sz w:val="28"/>
          <w:szCs w:val="28"/>
        </w:rPr>
        <w:t xml:space="preserve"> принимаются открытым голосованием и считаются принятыми, если за них проголосовало более 50 процентов присутствующих членов.</w:t>
      </w:r>
    </w:p>
    <w:p w:rsidR="00C64416" w:rsidRPr="00817736" w:rsidRDefault="00C64416" w:rsidP="00CB3623">
      <w:pPr>
        <w:ind w:firstLine="708"/>
        <w:jc w:val="both"/>
        <w:rPr>
          <w:sz w:val="28"/>
          <w:szCs w:val="28"/>
        </w:rPr>
      </w:pPr>
      <w:r w:rsidRPr="00817736">
        <w:rPr>
          <w:sz w:val="28"/>
          <w:szCs w:val="28"/>
        </w:rPr>
        <w:t xml:space="preserve">В своей деятельности попечительский совет Учреждения решает следующие задачи: </w:t>
      </w:r>
    </w:p>
    <w:p w:rsidR="00C64416" w:rsidRPr="00817736" w:rsidRDefault="00C64416" w:rsidP="00CB3623">
      <w:pPr>
        <w:ind w:firstLine="708"/>
        <w:jc w:val="both"/>
        <w:rPr>
          <w:sz w:val="28"/>
          <w:szCs w:val="28"/>
        </w:rPr>
      </w:pPr>
      <w:r w:rsidRPr="00817736">
        <w:rPr>
          <w:sz w:val="28"/>
          <w:szCs w:val="28"/>
        </w:rPr>
        <w:t xml:space="preserve">- содействует объединению усилий организаций и граждан в осуществлении финансовой, материальной и иных видов поддержки Учреждения; </w:t>
      </w:r>
    </w:p>
    <w:p w:rsidR="00C64416" w:rsidRPr="00817736" w:rsidRDefault="00C64416" w:rsidP="00CB3623">
      <w:pPr>
        <w:ind w:firstLine="708"/>
        <w:jc w:val="both"/>
        <w:rPr>
          <w:sz w:val="28"/>
          <w:szCs w:val="28"/>
        </w:rPr>
      </w:pPr>
      <w:r w:rsidRPr="00817736">
        <w:rPr>
          <w:sz w:val="28"/>
          <w:szCs w:val="28"/>
        </w:rPr>
        <w:t xml:space="preserve">- содействует совершенствованию материально-технической базы Учреждения, благоустройству его помещений и территории; </w:t>
      </w:r>
    </w:p>
    <w:p w:rsidR="00C64416" w:rsidRPr="00817736" w:rsidRDefault="00C64416" w:rsidP="00CB3623">
      <w:pPr>
        <w:ind w:firstLine="708"/>
        <w:jc w:val="both"/>
        <w:rPr>
          <w:sz w:val="28"/>
          <w:szCs w:val="28"/>
        </w:rPr>
      </w:pPr>
      <w:r w:rsidRPr="00817736">
        <w:rPr>
          <w:sz w:val="28"/>
          <w:szCs w:val="28"/>
        </w:rPr>
        <w:t>- содействует привлечению внебюджетных сре</w:t>
      </w:r>
      <w:proofErr w:type="gramStart"/>
      <w:r w:rsidRPr="00817736">
        <w:rPr>
          <w:sz w:val="28"/>
          <w:szCs w:val="28"/>
        </w:rPr>
        <w:t>дств дл</w:t>
      </w:r>
      <w:proofErr w:type="gramEnd"/>
      <w:r w:rsidRPr="00817736">
        <w:rPr>
          <w:sz w:val="28"/>
          <w:szCs w:val="28"/>
        </w:rPr>
        <w:t xml:space="preserve">я обеспечения деятельности и развития Учреждения; </w:t>
      </w:r>
    </w:p>
    <w:p w:rsidR="00C64416" w:rsidRPr="00817736" w:rsidRDefault="00C64416" w:rsidP="00CB3623">
      <w:pPr>
        <w:ind w:firstLine="708"/>
        <w:jc w:val="both"/>
        <w:rPr>
          <w:sz w:val="28"/>
          <w:szCs w:val="28"/>
        </w:rPr>
      </w:pPr>
      <w:r w:rsidRPr="00817736">
        <w:rPr>
          <w:sz w:val="28"/>
          <w:szCs w:val="28"/>
        </w:rPr>
        <w:t xml:space="preserve">- оказывает Учреждению различного рода помощь нематериального характера (интеллектуального, правового, культурного, информационного и т.п.); </w:t>
      </w:r>
    </w:p>
    <w:p w:rsidR="00C64416" w:rsidRPr="00817736" w:rsidRDefault="00C64416" w:rsidP="00CB3623">
      <w:pPr>
        <w:ind w:firstLine="708"/>
        <w:jc w:val="both"/>
        <w:rPr>
          <w:sz w:val="28"/>
          <w:szCs w:val="28"/>
        </w:rPr>
      </w:pPr>
      <w:r w:rsidRPr="00817736">
        <w:rPr>
          <w:sz w:val="28"/>
          <w:szCs w:val="28"/>
        </w:rPr>
        <w:t xml:space="preserve">- содействует организации конкурсов, выставок и других культурных мероприятий на базе Учреждения; </w:t>
      </w:r>
    </w:p>
    <w:p w:rsidR="00C64416" w:rsidRPr="00817736" w:rsidRDefault="00C64416" w:rsidP="00CB3623">
      <w:pPr>
        <w:ind w:firstLine="708"/>
        <w:jc w:val="both"/>
        <w:rPr>
          <w:sz w:val="28"/>
          <w:szCs w:val="28"/>
        </w:rPr>
      </w:pPr>
      <w:r w:rsidRPr="00817736">
        <w:rPr>
          <w:sz w:val="28"/>
          <w:szCs w:val="28"/>
        </w:rPr>
        <w:t>- содействует развитию международных связей Учреждения,  а также оказывает содействие в выделении сре</w:t>
      </w:r>
      <w:proofErr w:type="gramStart"/>
      <w:r w:rsidRPr="00817736">
        <w:rPr>
          <w:sz w:val="28"/>
          <w:szCs w:val="28"/>
        </w:rPr>
        <w:t>дств дл</w:t>
      </w:r>
      <w:proofErr w:type="gramEnd"/>
      <w:r w:rsidRPr="00817736">
        <w:rPr>
          <w:sz w:val="28"/>
          <w:szCs w:val="28"/>
        </w:rPr>
        <w:t>я международного культурного обмена.</w:t>
      </w:r>
    </w:p>
    <w:p w:rsidR="00C64416" w:rsidRDefault="00C64416" w:rsidP="00CB3623">
      <w:pPr>
        <w:tabs>
          <w:tab w:val="left" w:pos="1207"/>
        </w:tabs>
        <w:ind w:firstLine="709"/>
        <w:jc w:val="both"/>
        <w:rPr>
          <w:rStyle w:val="23"/>
          <w:b w:val="0"/>
          <w:sz w:val="28"/>
          <w:szCs w:val="28"/>
        </w:rPr>
      </w:pPr>
      <w:r w:rsidRPr="00817736">
        <w:rPr>
          <w:rStyle w:val="23"/>
          <w:b w:val="0"/>
          <w:sz w:val="28"/>
          <w:szCs w:val="28"/>
        </w:rPr>
        <w:t>Вопросы деятельности попечительского совета, не урегулированные настоящим Уставом, определяются Положением о попечительском совете, утверждаемом приказом Учреждения.</w:t>
      </w:r>
    </w:p>
    <w:p w:rsidR="00817736" w:rsidRPr="00817736" w:rsidRDefault="00817736" w:rsidP="00CB3623">
      <w:pPr>
        <w:tabs>
          <w:tab w:val="left" w:pos="1207"/>
        </w:tabs>
        <w:ind w:firstLine="709"/>
        <w:jc w:val="both"/>
        <w:rPr>
          <w:rStyle w:val="23"/>
          <w:b w:val="0"/>
          <w:sz w:val="28"/>
          <w:szCs w:val="28"/>
        </w:rPr>
      </w:pPr>
    </w:p>
    <w:p w:rsidR="00C64416" w:rsidRPr="00817736" w:rsidRDefault="00C64416" w:rsidP="00CB3623">
      <w:pPr>
        <w:pStyle w:val="130"/>
        <w:keepNext/>
        <w:keepLines/>
        <w:shd w:val="clear" w:color="auto" w:fill="auto"/>
        <w:spacing w:before="0" w:after="0" w:line="240" w:lineRule="auto"/>
        <w:ind w:firstLine="709"/>
        <w:jc w:val="center"/>
        <w:rPr>
          <w:rFonts w:ascii="Times New Roman" w:hAnsi="Times New Roman" w:cs="Times New Roman"/>
          <w:b/>
          <w:sz w:val="28"/>
          <w:szCs w:val="28"/>
        </w:rPr>
      </w:pPr>
      <w:r w:rsidRPr="00817736">
        <w:rPr>
          <w:rStyle w:val="131"/>
          <w:rFonts w:ascii="Times New Roman" w:hAnsi="Times New Roman" w:cs="Times New Roman"/>
          <w:b w:val="0"/>
          <w:sz w:val="28"/>
          <w:szCs w:val="28"/>
        </w:rPr>
        <w:lastRenderedPageBreak/>
        <w:t>9.</w:t>
      </w:r>
      <w:r w:rsidRPr="00817736">
        <w:rPr>
          <w:rFonts w:ascii="Times New Roman" w:hAnsi="Times New Roman" w:cs="Times New Roman"/>
          <w:b/>
          <w:sz w:val="28"/>
          <w:szCs w:val="28"/>
        </w:rPr>
        <w:t xml:space="preserve"> Отчетность и </w:t>
      </w:r>
      <w:proofErr w:type="gramStart"/>
      <w:r w:rsidRPr="00817736">
        <w:rPr>
          <w:rFonts w:ascii="Times New Roman" w:hAnsi="Times New Roman" w:cs="Times New Roman"/>
          <w:b/>
          <w:sz w:val="28"/>
          <w:szCs w:val="28"/>
        </w:rPr>
        <w:t>контроль</w:t>
      </w:r>
      <w:r w:rsidRPr="00817736">
        <w:rPr>
          <w:rStyle w:val="131"/>
          <w:rFonts w:ascii="Times New Roman" w:hAnsi="Times New Roman" w:cs="Times New Roman"/>
          <w:b w:val="0"/>
          <w:sz w:val="28"/>
          <w:szCs w:val="28"/>
        </w:rPr>
        <w:t xml:space="preserve"> </w:t>
      </w:r>
      <w:r w:rsidRPr="00817736">
        <w:rPr>
          <w:rStyle w:val="131"/>
          <w:rFonts w:ascii="Times New Roman" w:hAnsi="Times New Roman" w:cs="Times New Roman"/>
          <w:sz w:val="28"/>
          <w:szCs w:val="28"/>
        </w:rPr>
        <w:t>за</w:t>
      </w:r>
      <w:proofErr w:type="gramEnd"/>
      <w:r w:rsidRPr="00817736">
        <w:rPr>
          <w:rFonts w:ascii="Times New Roman" w:hAnsi="Times New Roman" w:cs="Times New Roman"/>
          <w:b/>
          <w:sz w:val="28"/>
          <w:szCs w:val="28"/>
        </w:rPr>
        <w:t xml:space="preserve"> деятельностью Учреждения</w:t>
      </w:r>
    </w:p>
    <w:p w:rsidR="00C64416" w:rsidRPr="00817736" w:rsidRDefault="00C64416" w:rsidP="00CB3623">
      <w:pPr>
        <w:pStyle w:val="130"/>
        <w:keepNext/>
        <w:keepLines/>
        <w:shd w:val="clear" w:color="auto" w:fill="auto"/>
        <w:spacing w:before="0" w:after="0" w:line="240" w:lineRule="auto"/>
        <w:ind w:firstLine="709"/>
        <w:jc w:val="center"/>
        <w:rPr>
          <w:rFonts w:ascii="Times New Roman" w:hAnsi="Times New Roman" w:cs="Times New Roman"/>
          <w:b/>
          <w:sz w:val="28"/>
          <w:szCs w:val="28"/>
        </w:rPr>
      </w:pPr>
    </w:p>
    <w:p w:rsidR="00C64416" w:rsidRPr="00CB3623" w:rsidRDefault="00C64416" w:rsidP="00CB3623">
      <w:pPr>
        <w:pStyle w:val="1"/>
        <w:shd w:val="clear" w:color="auto" w:fill="auto"/>
        <w:tabs>
          <w:tab w:val="left" w:pos="1673"/>
        </w:tabs>
        <w:spacing w:before="0" w:line="240" w:lineRule="auto"/>
        <w:ind w:right="318" w:firstLine="709"/>
        <w:rPr>
          <w:rFonts w:ascii="Times New Roman" w:hAnsi="Times New Roman" w:cs="Times New Roman"/>
          <w:color w:val="000000"/>
          <w:sz w:val="28"/>
          <w:szCs w:val="28"/>
        </w:rPr>
      </w:pPr>
      <w:r w:rsidRPr="00817736">
        <w:rPr>
          <w:rFonts w:ascii="Times New Roman" w:hAnsi="Times New Roman" w:cs="Times New Roman"/>
          <w:sz w:val="28"/>
          <w:szCs w:val="28"/>
        </w:rPr>
        <w:t xml:space="preserve">9.1. </w:t>
      </w:r>
      <w:proofErr w:type="gramStart"/>
      <w:r w:rsidRPr="00817736">
        <w:rPr>
          <w:rFonts w:ascii="Times New Roman" w:hAnsi="Times New Roman" w:cs="Times New Roman"/>
          <w:sz w:val="28"/>
          <w:szCs w:val="28"/>
        </w:rPr>
        <w:t>Контроль за</w:t>
      </w:r>
      <w:proofErr w:type="gramEnd"/>
      <w:r w:rsidRPr="00817736">
        <w:rPr>
          <w:rFonts w:ascii="Times New Roman" w:hAnsi="Times New Roman" w:cs="Times New Roman"/>
          <w:sz w:val="28"/>
          <w:szCs w:val="28"/>
        </w:rPr>
        <w:t xml:space="preserve"> деятельностью Учреждения осуществляется Учредителем, Департаментом и иными органами государственной</w:t>
      </w:r>
      <w:r w:rsidRPr="00CB3623">
        <w:rPr>
          <w:rFonts w:ascii="Times New Roman" w:hAnsi="Times New Roman" w:cs="Times New Roman"/>
          <w:color w:val="000000"/>
          <w:sz w:val="28"/>
          <w:szCs w:val="28"/>
        </w:rPr>
        <w:t xml:space="preserve"> власти в пределах их компетенции.</w:t>
      </w:r>
    </w:p>
    <w:p w:rsidR="00C64416" w:rsidRPr="00CB3623" w:rsidRDefault="00C64416" w:rsidP="00CB3623">
      <w:pPr>
        <w:pStyle w:val="1"/>
        <w:shd w:val="clear" w:color="auto" w:fill="auto"/>
        <w:tabs>
          <w:tab w:val="left" w:pos="1529"/>
        </w:tabs>
        <w:spacing w:before="0" w:line="240" w:lineRule="auto"/>
        <w:ind w:right="318" w:firstLine="709"/>
        <w:rPr>
          <w:rFonts w:ascii="Times New Roman" w:hAnsi="Times New Roman" w:cs="Times New Roman"/>
          <w:color w:val="000000"/>
          <w:sz w:val="28"/>
          <w:szCs w:val="28"/>
        </w:rPr>
      </w:pPr>
      <w:r w:rsidRPr="00CB3623">
        <w:rPr>
          <w:rFonts w:ascii="Times New Roman" w:hAnsi="Times New Roman" w:cs="Times New Roman"/>
          <w:color w:val="000000"/>
          <w:sz w:val="28"/>
          <w:szCs w:val="28"/>
        </w:rPr>
        <w:t xml:space="preserve">9.2. </w:t>
      </w:r>
      <w:proofErr w:type="gramStart"/>
      <w:r w:rsidRPr="00CB3623">
        <w:rPr>
          <w:rFonts w:ascii="Times New Roman" w:hAnsi="Times New Roman" w:cs="Times New Roman"/>
          <w:color w:val="000000"/>
          <w:sz w:val="28"/>
          <w:szCs w:val="28"/>
        </w:rPr>
        <w:t>Контроль за</w:t>
      </w:r>
      <w:proofErr w:type="gramEnd"/>
      <w:r w:rsidRPr="00CB3623">
        <w:rPr>
          <w:rFonts w:ascii="Times New Roman" w:hAnsi="Times New Roman" w:cs="Times New Roman"/>
          <w:color w:val="000000"/>
          <w:sz w:val="28"/>
          <w:szCs w:val="28"/>
        </w:rPr>
        <w:t xml:space="preserve"> эффективностью использования и сохранностью имущества, переданного Учреждению в оперативное управление, осуществляет Учредитель и Департамент.</w:t>
      </w:r>
    </w:p>
    <w:p w:rsidR="00C64416" w:rsidRPr="00CB3623" w:rsidRDefault="00C64416" w:rsidP="00CB3623">
      <w:pPr>
        <w:widowControl w:val="0"/>
        <w:tabs>
          <w:tab w:val="left" w:pos="2166"/>
        </w:tabs>
        <w:autoSpaceDE w:val="0"/>
        <w:autoSpaceDN w:val="0"/>
        <w:adjustRightInd w:val="0"/>
        <w:ind w:firstLine="540"/>
        <w:jc w:val="both"/>
        <w:rPr>
          <w:sz w:val="28"/>
          <w:szCs w:val="28"/>
        </w:rPr>
      </w:pPr>
    </w:p>
    <w:p w:rsidR="00C64416" w:rsidRPr="00CB3623" w:rsidRDefault="00C64416" w:rsidP="00CB3623">
      <w:pPr>
        <w:pStyle w:val="130"/>
        <w:keepNext/>
        <w:keepLines/>
        <w:shd w:val="clear" w:color="auto" w:fill="auto"/>
        <w:spacing w:before="0" w:after="0" w:line="240" w:lineRule="auto"/>
        <w:ind w:firstLine="709"/>
        <w:jc w:val="center"/>
        <w:rPr>
          <w:rFonts w:ascii="Times New Roman" w:hAnsi="Times New Roman" w:cs="Times New Roman"/>
          <w:b/>
          <w:color w:val="000000"/>
          <w:sz w:val="28"/>
          <w:szCs w:val="28"/>
        </w:rPr>
      </w:pPr>
      <w:r w:rsidRPr="00CB3623">
        <w:rPr>
          <w:rFonts w:ascii="Times New Roman" w:hAnsi="Times New Roman" w:cs="Times New Roman"/>
          <w:b/>
          <w:color w:val="000000"/>
          <w:sz w:val="28"/>
          <w:szCs w:val="28"/>
        </w:rPr>
        <w:t>10. Страхование</w:t>
      </w:r>
    </w:p>
    <w:p w:rsidR="00C64416" w:rsidRPr="00CB3623" w:rsidRDefault="00C64416" w:rsidP="00CB3623">
      <w:pPr>
        <w:pStyle w:val="130"/>
        <w:keepNext/>
        <w:keepLines/>
        <w:shd w:val="clear" w:color="auto" w:fill="auto"/>
        <w:spacing w:before="0" w:after="0" w:line="240" w:lineRule="auto"/>
        <w:ind w:firstLine="709"/>
        <w:jc w:val="center"/>
        <w:rPr>
          <w:rFonts w:ascii="Times New Roman" w:hAnsi="Times New Roman" w:cs="Times New Roman"/>
          <w:b/>
          <w:color w:val="000000"/>
          <w:sz w:val="28"/>
          <w:szCs w:val="28"/>
        </w:rPr>
      </w:pPr>
    </w:p>
    <w:p w:rsidR="00C64416" w:rsidRPr="00CB3623" w:rsidRDefault="00C64416" w:rsidP="00CB3623">
      <w:pPr>
        <w:pStyle w:val="1"/>
        <w:shd w:val="clear" w:color="auto" w:fill="auto"/>
        <w:spacing w:before="0" w:line="240" w:lineRule="auto"/>
        <w:ind w:right="318" w:firstLine="709"/>
        <w:rPr>
          <w:rFonts w:ascii="Times New Roman" w:hAnsi="Times New Roman" w:cs="Times New Roman"/>
          <w:color w:val="000000"/>
          <w:sz w:val="28"/>
          <w:szCs w:val="28"/>
        </w:rPr>
      </w:pPr>
      <w:r w:rsidRPr="00CB3623">
        <w:rPr>
          <w:rFonts w:ascii="Times New Roman" w:hAnsi="Times New Roman" w:cs="Times New Roman"/>
          <w:color w:val="000000"/>
          <w:sz w:val="28"/>
          <w:szCs w:val="28"/>
        </w:rPr>
        <w:t>Имущество Учреждения и риски, связанные с его деятельностью, страхуются в соответствии с действующим законодательством.</w:t>
      </w:r>
    </w:p>
    <w:p w:rsidR="00C64416" w:rsidRPr="00CB3623" w:rsidRDefault="00C64416" w:rsidP="00CB3623">
      <w:pPr>
        <w:widowControl w:val="0"/>
        <w:autoSpaceDE w:val="0"/>
        <w:autoSpaceDN w:val="0"/>
        <w:adjustRightInd w:val="0"/>
        <w:ind w:firstLine="540"/>
        <w:jc w:val="both"/>
        <w:rPr>
          <w:sz w:val="28"/>
          <w:szCs w:val="28"/>
        </w:rPr>
      </w:pPr>
    </w:p>
    <w:p w:rsidR="00C64416" w:rsidRPr="00CB3623" w:rsidRDefault="00C64416" w:rsidP="00CB3623">
      <w:pPr>
        <w:widowControl w:val="0"/>
        <w:autoSpaceDE w:val="0"/>
        <w:autoSpaceDN w:val="0"/>
        <w:adjustRightInd w:val="0"/>
        <w:jc w:val="center"/>
        <w:rPr>
          <w:b/>
          <w:bCs/>
          <w:sz w:val="28"/>
          <w:szCs w:val="28"/>
        </w:rPr>
      </w:pPr>
      <w:r w:rsidRPr="00CB3623">
        <w:rPr>
          <w:b/>
          <w:bCs/>
          <w:sz w:val="28"/>
          <w:szCs w:val="28"/>
        </w:rPr>
        <w:t>10. Реорганизация, ликвидация  и изменение типа Учреждения</w:t>
      </w:r>
    </w:p>
    <w:p w:rsidR="00C64416" w:rsidRPr="00CB3623" w:rsidRDefault="00C64416" w:rsidP="00CB3623">
      <w:pPr>
        <w:widowControl w:val="0"/>
        <w:autoSpaceDE w:val="0"/>
        <w:autoSpaceDN w:val="0"/>
        <w:adjustRightInd w:val="0"/>
        <w:jc w:val="both"/>
        <w:rPr>
          <w:b/>
          <w:bCs/>
          <w:sz w:val="28"/>
          <w:szCs w:val="28"/>
        </w:rPr>
      </w:pPr>
    </w:p>
    <w:p w:rsidR="00C64416" w:rsidRPr="00CB3623" w:rsidRDefault="00C64416" w:rsidP="00CB3623">
      <w:pPr>
        <w:widowControl w:val="0"/>
        <w:autoSpaceDE w:val="0"/>
        <w:autoSpaceDN w:val="0"/>
        <w:adjustRightInd w:val="0"/>
        <w:ind w:firstLine="567"/>
        <w:jc w:val="both"/>
        <w:rPr>
          <w:sz w:val="28"/>
          <w:szCs w:val="28"/>
        </w:rPr>
      </w:pPr>
      <w:r w:rsidRPr="00CB3623">
        <w:rPr>
          <w:sz w:val="28"/>
          <w:szCs w:val="28"/>
        </w:rPr>
        <w:t>10.1. Учреждение может быть реорганизовано в случаях и в порядке, предусмотренных действующим законодательством.</w:t>
      </w:r>
    </w:p>
    <w:p w:rsidR="000A149F" w:rsidRPr="00CB3623" w:rsidRDefault="00C64416" w:rsidP="00CB3623">
      <w:pPr>
        <w:ind w:firstLine="709"/>
        <w:jc w:val="both"/>
        <w:rPr>
          <w:sz w:val="28"/>
          <w:szCs w:val="28"/>
        </w:rPr>
      </w:pPr>
      <w:r w:rsidRPr="00CB3623">
        <w:rPr>
          <w:sz w:val="28"/>
          <w:szCs w:val="28"/>
        </w:rPr>
        <w:t xml:space="preserve">10.2. </w:t>
      </w:r>
      <w:r w:rsidR="000A149F" w:rsidRPr="00CB3623">
        <w:rPr>
          <w:sz w:val="28"/>
          <w:szCs w:val="28"/>
        </w:rPr>
        <w:t>Реорганизация (слияние, присоединение, выделение, разделение) или ликвидация проводится на условиях и в порядке, предусмотренном законодательством Российской Федерации:</w:t>
      </w:r>
    </w:p>
    <w:p w:rsidR="000A149F" w:rsidRPr="00CB3623" w:rsidRDefault="000A149F" w:rsidP="00CB3623">
      <w:pPr>
        <w:ind w:firstLine="709"/>
        <w:jc w:val="both"/>
        <w:rPr>
          <w:sz w:val="28"/>
          <w:szCs w:val="28"/>
        </w:rPr>
      </w:pPr>
      <w:r w:rsidRPr="00CB3623">
        <w:rPr>
          <w:sz w:val="28"/>
          <w:szCs w:val="28"/>
        </w:rPr>
        <w:t>-</w:t>
      </w:r>
      <w:r w:rsidRPr="00CB3623">
        <w:rPr>
          <w:sz w:val="28"/>
          <w:szCs w:val="28"/>
        </w:rPr>
        <w:tab/>
        <w:t>по решению правительства Воронежской области;</w:t>
      </w:r>
    </w:p>
    <w:p w:rsidR="000A149F" w:rsidRPr="00CB3623" w:rsidRDefault="000A149F" w:rsidP="00CB3623">
      <w:pPr>
        <w:ind w:firstLine="709"/>
        <w:jc w:val="both"/>
        <w:rPr>
          <w:sz w:val="28"/>
          <w:szCs w:val="28"/>
        </w:rPr>
      </w:pPr>
      <w:r w:rsidRPr="00CB3623">
        <w:rPr>
          <w:sz w:val="28"/>
          <w:szCs w:val="28"/>
        </w:rPr>
        <w:t>-</w:t>
      </w:r>
      <w:r w:rsidRPr="00CB3623">
        <w:rPr>
          <w:sz w:val="28"/>
          <w:szCs w:val="28"/>
        </w:rPr>
        <w:tab/>
        <w:t>по решению суда или уполномоченных органов, по основаниям и в порядке, установленном действующим законодательством Российской Федерации.</w:t>
      </w:r>
    </w:p>
    <w:p w:rsidR="000A149F" w:rsidRPr="00CB3623" w:rsidRDefault="000A149F" w:rsidP="00CB3623">
      <w:pPr>
        <w:ind w:firstLine="709"/>
        <w:jc w:val="both"/>
        <w:rPr>
          <w:sz w:val="28"/>
          <w:szCs w:val="28"/>
        </w:rPr>
      </w:pPr>
      <w:r w:rsidRPr="00CB3623">
        <w:rPr>
          <w:sz w:val="28"/>
          <w:szCs w:val="28"/>
        </w:rPr>
        <w:t>При ликвидации и реорганизации Учреждения, увольняемым работникам гарантируется соблюдение их прав и законных интересов в соответствии с законодательством Российской Федерации.</w:t>
      </w:r>
    </w:p>
    <w:p w:rsidR="000A149F" w:rsidRPr="00CB3623" w:rsidRDefault="000A149F" w:rsidP="00CB3623">
      <w:pPr>
        <w:ind w:firstLine="709"/>
        <w:jc w:val="both"/>
        <w:rPr>
          <w:sz w:val="28"/>
          <w:szCs w:val="28"/>
        </w:rPr>
      </w:pPr>
      <w:r w:rsidRPr="00CB3623">
        <w:rPr>
          <w:sz w:val="28"/>
          <w:szCs w:val="28"/>
        </w:rPr>
        <w:t xml:space="preserve">Изменение типа Учреждения осуществляется в порядке, установленном правительством Воронежской области, и не является его реорганизацией. </w:t>
      </w:r>
    </w:p>
    <w:p w:rsidR="000A149F" w:rsidRPr="00CB3623" w:rsidRDefault="00C64416" w:rsidP="00CB3623">
      <w:pPr>
        <w:widowControl w:val="0"/>
        <w:autoSpaceDE w:val="0"/>
        <w:autoSpaceDN w:val="0"/>
        <w:adjustRightInd w:val="0"/>
        <w:ind w:firstLine="567"/>
        <w:jc w:val="both"/>
        <w:rPr>
          <w:sz w:val="28"/>
          <w:szCs w:val="28"/>
        </w:rPr>
      </w:pPr>
      <w:r w:rsidRPr="00CB3623">
        <w:rPr>
          <w:sz w:val="28"/>
          <w:szCs w:val="28"/>
        </w:rPr>
        <w:t>10.</w:t>
      </w:r>
      <w:r w:rsidR="000A149F" w:rsidRPr="00CB3623">
        <w:rPr>
          <w:sz w:val="28"/>
          <w:szCs w:val="28"/>
        </w:rPr>
        <w:t>3</w:t>
      </w:r>
      <w:r w:rsidRPr="00CB3623">
        <w:rPr>
          <w:sz w:val="28"/>
          <w:szCs w:val="28"/>
        </w:rPr>
        <w:t>. Ликвидация Учреждения осуществл</w:t>
      </w:r>
      <w:r w:rsidR="000A149F" w:rsidRPr="00CB3623">
        <w:rPr>
          <w:sz w:val="28"/>
          <w:szCs w:val="28"/>
        </w:rPr>
        <w:t>яется ликвидационной комиссией, с</w:t>
      </w:r>
      <w:r w:rsidRPr="00CB3623">
        <w:rPr>
          <w:sz w:val="28"/>
          <w:szCs w:val="28"/>
        </w:rPr>
        <w:t xml:space="preserve">остав </w:t>
      </w:r>
      <w:r w:rsidR="000A149F" w:rsidRPr="00CB3623">
        <w:rPr>
          <w:sz w:val="28"/>
          <w:szCs w:val="28"/>
        </w:rPr>
        <w:t>которой</w:t>
      </w:r>
      <w:r w:rsidRPr="00CB3623">
        <w:rPr>
          <w:sz w:val="28"/>
          <w:szCs w:val="28"/>
        </w:rPr>
        <w:t xml:space="preserve"> утверждается приказом Учредителя. </w:t>
      </w:r>
      <w:r w:rsidR="000A149F" w:rsidRPr="00CB3623">
        <w:rPr>
          <w:sz w:val="28"/>
          <w:szCs w:val="28"/>
        </w:rPr>
        <w:t>В состав ликвидационной комиссии должен быть включен представитель Департамента.</w:t>
      </w:r>
    </w:p>
    <w:p w:rsidR="00C64416" w:rsidRPr="00CB3623" w:rsidRDefault="00C64416" w:rsidP="00CB3623">
      <w:pPr>
        <w:widowControl w:val="0"/>
        <w:autoSpaceDE w:val="0"/>
        <w:autoSpaceDN w:val="0"/>
        <w:adjustRightInd w:val="0"/>
        <w:ind w:firstLine="567"/>
        <w:jc w:val="both"/>
        <w:rPr>
          <w:sz w:val="28"/>
          <w:szCs w:val="28"/>
        </w:rPr>
      </w:pPr>
      <w:r w:rsidRPr="00CB3623">
        <w:rPr>
          <w:sz w:val="28"/>
          <w:szCs w:val="28"/>
        </w:rPr>
        <w:t>С момента назначения ликвидационной комиссии к ней переходят полномочия по управлению Учреждения.</w:t>
      </w:r>
    </w:p>
    <w:p w:rsidR="000A149F" w:rsidRPr="00CB3623" w:rsidRDefault="000A149F" w:rsidP="00CB3623">
      <w:pPr>
        <w:ind w:firstLine="709"/>
        <w:jc w:val="both"/>
        <w:rPr>
          <w:sz w:val="28"/>
          <w:szCs w:val="28"/>
        </w:rPr>
      </w:pPr>
      <w:r w:rsidRPr="00CB3623">
        <w:rPr>
          <w:sz w:val="28"/>
          <w:szCs w:val="28"/>
        </w:rPr>
        <w:t>Ликвидационная комиссия составляет ликвидационный баланс и представляет его Учредителю. Ликвидационный баланс согласовывается с Департаментом.</w:t>
      </w:r>
    </w:p>
    <w:p w:rsidR="00C64416" w:rsidRPr="00CB3623" w:rsidRDefault="00C64416" w:rsidP="00CB3623">
      <w:pPr>
        <w:widowControl w:val="0"/>
        <w:autoSpaceDE w:val="0"/>
        <w:autoSpaceDN w:val="0"/>
        <w:adjustRightInd w:val="0"/>
        <w:ind w:firstLine="567"/>
        <w:jc w:val="both"/>
        <w:rPr>
          <w:sz w:val="28"/>
          <w:szCs w:val="28"/>
        </w:rPr>
      </w:pPr>
      <w:r w:rsidRPr="00CB3623">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по акту приема-передачи Департамент</w:t>
      </w:r>
      <w:r w:rsidR="000A149F" w:rsidRPr="00CB3623">
        <w:rPr>
          <w:sz w:val="28"/>
          <w:szCs w:val="28"/>
        </w:rPr>
        <w:t>у</w:t>
      </w:r>
      <w:r w:rsidRPr="00CB3623">
        <w:rPr>
          <w:sz w:val="28"/>
          <w:szCs w:val="28"/>
        </w:rPr>
        <w:t>.</w:t>
      </w:r>
    </w:p>
    <w:p w:rsidR="000A149F" w:rsidRPr="00CB3623" w:rsidRDefault="00C64416" w:rsidP="00CB3623">
      <w:pPr>
        <w:ind w:firstLine="709"/>
        <w:jc w:val="both"/>
        <w:rPr>
          <w:sz w:val="28"/>
          <w:szCs w:val="28"/>
        </w:rPr>
      </w:pPr>
      <w:r w:rsidRPr="00CB3623">
        <w:rPr>
          <w:sz w:val="28"/>
          <w:szCs w:val="28"/>
        </w:rPr>
        <w:lastRenderedPageBreak/>
        <w:t>Ликвидация Учреждения считается завершенной, а Учреждение прекратившей свою деятельность</w:t>
      </w:r>
      <w:r w:rsidR="000A149F" w:rsidRPr="00CB3623">
        <w:rPr>
          <w:sz w:val="28"/>
          <w:szCs w:val="28"/>
        </w:rPr>
        <w:t>,</w:t>
      </w:r>
      <w:r w:rsidRPr="00CB3623">
        <w:rPr>
          <w:sz w:val="28"/>
          <w:szCs w:val="28"/>
        </w:rPr>
        <w:t xml:space="preserve"> </w:t>
      </w:r>
      <w:r w:rsidR="000A149F" w:rsidRPr="00CB3623">
        <w:rPr>
          <w:sz w:val="28"/>
          <w:szCs w:val="28"/>
        </w:rPr>
        <w:t>с момента исключения его из единого государственного реестра юридических лиц.</w:t>
      </w:r>
    </w:p>
    <w:p w:rsidR="000A149F" w:rsidRPr="00CB3623" w:rsidRDefault="000A149F" w:rsidP="00CB3623">
      <w:pPr>
        <w:ind w:firstLine="709"/>
        <w:jc w:val="both"/>
        <w:rPr>
          <w:sz w:val="28"/>
          <w:szCs w:val="28"/>
        </w:rPr>
      </w:pPr>
      <w:r w:rsidRPr="00CB3623">
        <w:rPr>
          <w:sz w:val="28"/>
          <w:szCs w:val="28"/>
        </w:rPr>
        <w:t>10.4.</w:t>
      </w:r>
      <w:r w:rsidRPr="00CB3623">
        <w:rPr>
          <w:sz w:val="28"/>
          <w:szCs w:val="28"/>
        </w:rPr>
        <w:tab/>
        <w:t>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действующим законодательством.</w:t>
      </w:r>
    </w:p>
    <w:p w:rsidR="000A149F" w:rsidRPr="00CB3623" w:rsidRDefault="000A149F" w:rsidP="00CB3623">
      <w:pPr>
        <w:ind w:firstLine="709"/>
        <w:jc w:val="both"/>
        <w:rPr>
          <w:sz w:val="28"/>
          <w:szCs w:val="28"/>
        </w:rPr>
      </w:pPr>
      <w:r w:rsidRPr="00CB3623">
        <w:rPr>
          <w:sz w:val="28"/>
          <w:szCs w:val="28"/>
        </w:rPr>
        <w:t>10.5.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соответствии с действующим законодательством об архивном деле.</w:t>
      </w:r>
    </w:p>
    <w:p w:rsidR="000A149F" w:rsidRPr="00CB3623" w:rsidRDefault="000A149F" w:rsidP="00CB3623">
      <w:pPr>
        <w:ind w:firstLine="709"/>
        <w:jc w:val="both"/>
        <w:rPr>
          <w:sz w:val="28"/>
          <w:szCs w:val="28"/>
        </w:rPr>
      </w:pPr>
      <w:r w:rsidRPr="00CB3623">
        <w:rPr>
          <w:sz w:val="28"/>
          <w:szCs w:val="28"/>
        </w:rPr>
        <w:t>Передача и упорядочение документов осуществляются силами и за счет средств Учреждения в соответствии с требованиями законодательства об архивном деле.</w:t>
      </w:r>
    </w:p>
    <w:p w:rsidR="00C64416" w:rsidRPr="00CB3623" w:rsidRDefault="00C64416" w:rsidP="00CB3623">
      <w:pPr>
        <w:widowControl w:val="0"/>
        <w:autoSpaceDE w:val="0"/>
        <w:autoSpaceDN w:val="0"/>
        <w:adjustRightInd w:val="0"/>
        <w:ind w:firstLine="540"/>
        <w:jc w:val="both"/>
        <w:rPr>
          <w:sz w:val="28"/>
          <w:szCs w:val="28"/>
        </w:rPr>
      </w:pPr>
    </w:p>
    <w:p w:rsidR="00C64416" w:rsidRPr="00CB3623" w:rsidRDefault="00C64416" w:rsidP="00CB3623">
      <w:pPr>
        <w:pStyle w:val="Style4"/>
        <w:widowControl/>
        <w:ind w:firstLine="709"/>
        <w:jc w:val="center"/>
        <w:rPr>
          <w:rStyle w:val="FontStyle11"/>
          <w:sz w:val="28"/>
          <w:szCs w:val="28"/>
        </w:rPr>
      </w:pPr>
    </w:p>
    <w:p w:rsidR="00C64416" w:rsidRPr="00CB3623" w:rsidRDefault="00C64416" w:rsidP="00CB3623">
      <w:pPr>
        <w:pStyle w:val="Style4"/>
        <w:widowControl/>
        <w:jc w:val="center"/>
        <w:rPr>
          <w:rStyle w:val="FontStyle11"/>
          <w:sz w:val="28"/>
          <w:szCs w:val="28"/>
        </w:rPr>
      </w:pPr>
      <w:r w:rsidRPr="00CB3623">
        <w:rPr>
          <w:rStyle w:val="FontStyle11"/>
          <w:sz w:val="28"/>
          <w:szCs w:val="28"/>
        </w:rPr>
        <w:t>11. Виды локальных актов, регламентирующих деятельность  Учреждения</w:t>
      </w:r>
    </w:p>
    <w:p w:rsidR="00C64416" w:rsidRPr="00CB3623" w:rsidRDefault="00C64416" w:rsidP="00CB3623">
      <w:pPr>
        <w:pStyle w:val="Style4"/>
        <w:widowControl/>
        <w:ind w:firstLine="709"/>
        <w:jc w:val="both"/>
        <w:rPr>
          <w:rStyle w:val="FontStyle11"/>
          <w:sz w:val="28"/>
          <w:szCs w:val="28"/>
        </w:rPr>
      </w:pPr>
    </w:p>
    <w:p w:rsidR="00C64416" w:rsidRPr="00CB3623" w:rsidRDefault="00C64416" w:rsidP="00CB3623">
      <w:pPr>
        <w:pStyle w:val="Style4"/>
        <w:widowControl/>
        <w:ind w:firstLine="709"/>
        <w:jc w:val="both"/>
        <w:rPr>
          <w:rStyle w:val="FontStyle11"/>
          <w:b w:val="0"/>
          <w:sz w:val="28"/>
          <w:szCs w:val="28"/>
        </w:rPr>
      </w:pPr>
      <w:r w:rsidRPr="00CB3623">
        <w:rPr>
          <w:rStyle w:val="FontStyle11"/>
          <w:b w:val="0"/>
          <w:sz w:val="28"/>
          <w:szCs w:val="28"/>
        </w:rPr>
        <w:t xml:space="preserve">11.1. </w:t>
      </w:r>
      <w:proofErr w:type="gramStart"/>
      <w:r w:rsidRPr="00CB3623">
        <w:rPr>
          <w:rStyle w:val="FontStyle11"/>
          <w:b w:val="0"/>
          <w:sz w:val="28"/>
          <w:szCs w:val="28"/>
        </w:rPr>
        <w:t>Локальными актами, регламентирующими деятельность Учреждения, являются приказы, распоряжения, положения, правила и инструкции, планы, графики, иные акты</w:t>
      </w:r>
      <w:r w:rsidR="000A149F" w:rsidRPr="00CB3623">
        <w:rPr>
          <w:rStyle w:val="FontStyle11"/>
          <w:b w:val="0"/>
          <w:sz w:val="28"/>
          <w:szCs w:val="28"/>
        </w:rPr>
        <w:t>, утверждаемые</w:t>
      </w:r>
      <w:r w:rsidRPr="00CB3623">
        <w:rPr>
          <w:rStyle w:val="FontStyle11"/>
          <w:b w:val="0"/>
          <w:sz w:val="28"/>
          <w:szCs w:val="28"/>
        </w:rPr>
        <w:t xml:space="preserve"> в установленном порядке.</w:t>
      </w:r>
      <w:proofErr w:type="gramEnd"/>
    </w:p>
    <w:p w:rsidR="00C64416" w:rsidRPr="00CB3623" w:rsidRDefault="00C64416" w:rsidP="00CB3623">
      <w:pPr>
        <w:pStyle w:val="Style4"/>
        <w:widowControl/>
        <w:ind w:firstLine="709"/>
        <w:jc w:val="both"/>
        <w:rPr>
          <w:rStyle w:val="FontStyle11"/>
          <w:b w:val="0"/>
          <w:sz w:val="28"/>
          <w:szCs w:val="28"/>
        </w:rPr>
      </w:pPr>
      <w:r w:rsidRPr="00CB3623">
        <w:rPr>
          <w:rStyle w:val="FontStyle11"/>
          <w:b w:val="0"/>
          <w:sz w:val="28"/>
          <w:szCs w:val="28"/>
        </w:rPr>
        <w:t>11.2. Локальные акты Учреждения не могут противоречить действующему законодательству Российской Федерации</w:t>
      </w:r>
      <w:r w:rsidR="00DA5270" w:rsidRPr="00CB3623">
        <w:rPr>
          <w:rStyle w:val="FontStyle11"/>
          <w:b w:val="0"/>
          <w:sz w:val="28"/>
          <w:szCs w:val="28"/>
        </w:rPr>
        <w:t xml:space="preserve"> и настоящему Уставу</w:t>
      </w:r>
      <w:r w:rsidRPr="00CB3623">
        <w:rPr>
          <w:rStyle w:val="FontStyle11"/>
          <w:b w:val="0"/>
          <w:sz w:val="28"/>
          <w:szCs w:val="28"/>
        </w:rPr>
        <w:t>.</w:t>
      </w:r>
    </w:p>
    <w:p w:rsidR="00C64416" w:rsidRPr="00CB3623" w:rsidRDefault="00C64416" w:rsidP="00CB3623">
      <w:pPr>
        <w:pStyle w:val="Style4"/>
        <w:widowControl/>
        <w:ind w:firstLine="709"/>
        <w:jc w:val="both"/>
        <w:rPr>
          <w:rStyle w:val="FontStyle11"/>
          <w:sz w:val="28"/>
          <w:szCs w:val="28"/>
        </w:rPr>
      </w:pPr>
    </w:p>
    <w:p w:rsidR="00C64416" w:rsidRPr="00CB3623" w:rsidRDefault="00C64416" w:rsidP="00CB3623">
      <w:pPr>
        <w:widowControl w:val="0"/>
        <w:autoSpaceDE w:val="0"/>
        <w:autoSpaceDN w:val="0"/>
        <w:adjustRightInd w:val="0"/>
        <w:ind w:firstLine="540"/>
        <w:jc w:val="both"/>
        <w:rPr>
          <w:sz w:val="28"/>
          <w:szCs w:val="28"/>
        </w:rPr>
      </w:pPr>
    </w:p>
    <w:p w:rsidR="00C64416" w:rsidRPr="00CB3623" w:rsidRDefault="00C64416" w:rsidP="00CB3623">
      <w:pPr>
        <w:widowControl w:val="0"/>
        <w:autoSpaceDE w:val="0"/>
        <w:autoSpaceDN w:val="0"/>
        <w:adjustRightInd w:val="0"/>
        <w:jc w:val="center"/>
        <w:outlineLvl w:val="0"/>
        <w:rPr>
          <w:b/>
          <w:sz w:val="28"/>
          <w:szCs w:val="28"/>
        </w:rPr>
      </w:pPr>
      <w:r w:rsidRPr="00CB3623">
        <w:rPr>
          <w:b/>
          <w:sz w:val="28"/>
          <w:szCs w:val="28"/>
        </w:rPr>
        <w:t>12. Внесение изменений и дополнений в Устав Учреждения</w:t>
      </w:r>
    </w:p>
    <w:p w:rsidR="00C64416" w:rsidRPr="00CB3623" w:rsidRDefault="00C64416" w:rsidP="00CB3623">
      <w:pPr>
        <w:jc w:val="both"/>
        <w:rPr>
          <w:sz w:val="28"/>
          <w:szCs w:val="28"/>
        </w:rPr>
      </w:pPr>
    </w:p>
    <w:p w:rsidR="00DA5270" w:rsidRPr="00CB3623" w:rsidRDefault="00C64416" w:rsidP="00CB3623">
      <w:pPr>
        <w:pStyle w:val="8"/>
        <w:shd w:val="clear" w:color="auto" w:fill="auto"/>
        <w:tabs>
          <w:tab w:val="left" w:pos="1455"/>
        </w:tabs>
        <w:spacing w:before="0" w:line="240" w:lineRule="auto"/>
        <w:ind w:firstLine="851"/>
        <w:jc w:val="both"/>
        <w:rPr>
          <w:rFonts w:cs="Times New Roman"/>
          <w:sz w:val="28"/>
          <w:szCs w:val="28"/>
        </w:rPr>
      </w:pPr>
      <w:r w:rsidRPr="00CB3623">
        <w:rPr>
          <w:rFonts w:cs="Times New Roman"/>
          <w:sz w:val="28"/>
          <w:szCs w:val="28"/>
        </w:rPr>
        <w:t xml:space="preserve">12.1. </w:t>
      </w:r>
      <w:r w:rsidR="00DA5270" w:rsidRPr="00CB3623">
        <w:rPr>
          <w:rFonts w:cs="Times New Roman"/>
          <w:sz w:val="28"/>
          <w:szCs w:val="28"/>
        </w:rPr>
        <w:t>Изменение и дополнение в Устав Учреждения вносятся по инициативе Учредителя, Департамента или Учреждения.</w:t>
      </w:r>
    </w:p>
    <w:p w:rsidR="00CB3623" w:rsidRPr="00CB3623" w:rsidRDefault="00CB3623" w:rsidP="00CB3623">
      <w:pPr>
        <w:pStyle w:val="8"/>
        <w:shd w:val="clear" w:color="auto" w:fill="auto"/>
        <w:tabs>
          <w:tab w:val="left" w:pos="1455"/>
        </w:tabs>
        <w:spacing w:before="0" w:line="240" w:lineRule="auto"/>
        <w:ind w:firstLine="851"/>
        <w:jc w:val="both"/>
        <w:rPr>
          <w:rFonts w:cs="Times New Roman"/>
          <w:sz w:val="28"/>
          <w:szCs w:val="28"/>
        </w:rPr>
      </w:pPr>
      <w:r w:rsidRPr="00CB3623">
        <w:rPr>
          <w:rFonts w:cs="Times New Roman"/>
          <w:sz w:val="28"/>
          <w:szCs w:val="28"/>
        </w:rPr>
        <w:t xml:space="preserve">12.2. </w:t>
      </w:r>
      <w:r w:rsidR="00C64416" w:rsidRPr="00CB3623">
        <w:rPr>
          <w:rFonts w:cs="Times New Roman"/>
          <w:sz w:val="28"/>
          <w:szCs w:val="28"/>
        </w:rPr>
        <w:t>Устав Учреждения, изменения к нему утверждаются Учредителем по согласованию с Департаментом при наличии реком</w:t>
      </w:r>
      <w:r w:rsidRPr="00CB3623">
        <w:rPr>
          <w:rFonts w:cs="Times New Roman"/>
          <w:sz w:val="28"/>
          <w:szCs w:val="28"/>
        </w:rPr>
        <w:t>ендации наблюдательного совета в форме приказа.</w:t>
      </w:r>
    </w:p>
    <w:p w:rsidR="00C64416" w:rsidRDefault="00C64416" w:rsidP="00CB3623">
      <w:pPr>
        <w:pStyle w:val="8"/>
        <w:shd w:val="clear" w:color="auto" w:fill="auto"/>
        <w:tabs>
          <w:tab w:val="left" w:pos="1455"/>
        </w:tabs>
        <w:spacing w:before="0" w:line="240" w:lineRule="auto"/>
        <w:ind w:firstLine="851"/>
        <w:jc w:val="both"/>
        <w:rPr>
          <w:rFonts w:cs="Times New Roman"/>
          <w:sz w:val="28"/>
          <w:szCs w:val="28"/>
        </w:rPr>
      </w:pPr>
      <w:r w:rsidRPr="00CB3623">
        <w:rPr>
          <w:rFonts w:cs="Times New Roman"/>
          <w:sz w:val="28"/>
          <w:szCs w:val="28"/>
        </w:rPr>
        <w:t>12.</w:t>
      </w:r>
      <w:r w:rsidR="00CB3623" w:rsidRPr="00CB3623">
        <w:rPr>
          <w:rFonts w:cs="Times New Roman"/>
          <w:sz w:val="28"/>
          <w:szCs w:val="28"/>
        </w:rPr>
        <w:t>3</w:t>
      </w:r>
      <w:r w:rsidRPr="00CB3623">
        <w:rPr>
          <w:rFonts w:cs="Times New Roman"/>
          <w:sz w:val="28"/>
          <w:szCs w:val="28"/>
        </w:rPr>
        <w:t xml:space="preserve">. </w:t>
      </w:r>
      <w:r w:rsidR="00CB3623" w:rsidRPr="00CB3623">
        <w:rPr>
          <w:rFonts w:cs="Times New Roman"/>
          <w:sz w:val="28"/>
          <w:szCs w:val="28"/>
        </w:rPr>
        <w:t>Изменения и дополнения в Устав Учреждения подлежат государственной регистрации в установленном законом порядке и приобретают юридическую силу с момента регистрации. Учреждение не вправе ссылаться на отсутствие регистрации  таких изменений в отношениях с третьими лицами, действующими с учетом этих изменений.</w:t>
      </w:r>
    </w:p>
    <w:p w:rsidR="0058758B" w:rsidRDefault="0058758B" w:rsidP="00CB3623">
      <w:pPr>
        <w:pStyle w:val="8"/>
        <w:shd w:val="clear" w:color="auto" w:fill="auto"/>
        <w:tabs>
          <w:tab w:val="left" w:pos="1455"/>
        </w:tabs>
        <w:spacing w:before="0" w:line="240" w:lineRule="auto"/>
        <w:ind w:firstLine="851"/>
        <w:jc w:val="both"/>
        <w:rPr>
          <w:rFonts w:cs="Times New Roman"/>
          <w:sz w:val="28"/>
          <w:szCs w:val="28"/>
        </w:rPr>
      </w:pPr>
    </w:p>
    <w:p w:rsidR="0058758B" w:rsidRPr="00CB3623" w:rsidRDefault="0058758B" w:rsidP="00CB3623">
      <w:pPr>
        <w:pStyle w:val="8"/>
        <w:shd w:val="clear" w:color="auto" w:fill="auto"/>
        <w:tabs>
          <w:tab w:val="left" w:pos="1455"/>
        </w:tabs>
        <w:spacing w:before="0" w:line="240" w:lineRule="auto"/>
        <w:ind w:firstLine="851"/>
        <w:jc w:val="both"/>
        <w:rPr>
          <w:rFonts w:cs="Times New Roman"/>
          <w:sz w:val="28"/>
          <w:szCs w:val="28"/>
        </w:rPr>
      </w:pPr>
      <w:r>
        <w:rPr>
          <w:rFonts w:cs="Times New Roman"/>
          <w:noProof/>
          <w:sz w:val="28"/>
          <w:szCs w:val="28"/>
          <w:lang w:eastAsia="ru-RU"/>
        </w:rPr>
        <w:lastRenderedPageBreak/>
        <w:drawing>
          <wp:inline distT="0" distB="0" distL="0" distR="0">
            <wp:extent cx="5940425" cy="8394404"/>
            <wp:effectExtent l="0" t="0" r="3175" b="6985"/>
            <wp:docPr id="2" name="Рисунок 2" descr="\\192.168.15.250\share\SCAN_ZAMY\doc0088872018011710450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5.250\share\SCAN_ZAMY\doc00888720180117104505_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2" w:name="_GoBack"/>
      <w:bookmarkEnd w:id="2"/>
    </w:p>
    <w:p w:rsidR="00C55430" w:rsidRPr="00C64416" w:rsidRDefault="00C55430"/>
    <w:sectPr w:rsidR="00C55430" w:rsidRPr="00C64416" w:rsidSect="00D865EF">
      <w:footerReference w:type="default" r:id="rId1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DA" w:rsidRDefault="008D43DA" w:rsidP="00AA6511">
      <w:r>
        <w:separator/>
      </w:r>
    </w:p>
  </w:endnote>
  <w:endnote w:type="continuationSeparator" w:id="0">
    <w:p w:rsidR="008D43DA" w:rsidRDefault="008D43DA" w:rsidP="00AA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A8" w:rsidRDefault="00AA6511">
    <w:pPr>
      <w:pStyle w:val="a5"/>
      <w:jc w:val="center"/>
    </w:pPr>
    <w:r>
      <w:fldChar w:fldCharType="begin"/>
    </w:r>
    <w:r w:rsidR="00D574C3">
      <w:instrText xml:space="preserve"> PAGE   \* MERGEFORMAT </w:instrText>
    </w:r>
    <w:r>
      <w:fldChar w:fldCharType="separate"/>
    </w:r>
    <w:r w:rsidR="0058758B">
      <w:rPr>
        <w:noProof/>
      </w:rPr>
      <w:t>24</w:t>
    </w:r>
    <w:r>
      <w:fldChar w:fldCharType="end"/>
    </w:r>
  </w:p>
  <w:p w:rsidR="00F575A8" w:rsidRDefault="008D43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DA" w:rsidRDefault="008D43DA" w:rsidP="00AA6511">
      <w:r>
        <w:separator/>
      </w:r>
    </w:p>
  </w:footnote>
  <w:footnote w:type="continuationSeparator" w:id="0">
    <w:p w:rsidR="008D43DA" w:rsidRDefault="008D43DA" w:rsidP="00AA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81B"/>
    <w:multiLevelType w:val="multilevel"/>
    <w:tmpl w:val="102A827E"/>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40E521D"/>
    <w:multiLevelType w:val="hybridMultilevel"/>
    <w:tmpl w:val="C908B08E"/>
    <w:lvl w:ilvl="0" w:tplc="D9DA4050">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16"/>
    <w:rsid w:val="00042E57"/>
    <w:rsid w:val="00052F62"/>
    <w:rsid w:val="00054999"/>
    <w:rsid w:val="0008011A"/>
    <w:rsid w:val="00092A11"/>
    <w:rsid w:val="000A149F"/>
    <w:rsid w:val="000B4A66"/>
    <w:rsid w:val="000C275A"/>
    <w:rsid w:val="001109DF"/>
    <w:rsid w:val="00121D18"/>
    <w:rsid w:val="00161DA5"/>
    <w:rsid w:val="00183785"/>
    <w:rsid w:val="001A37E6"/>
    <w:rsid w:val="00253ECF"/>
    <w:rsid w:val="00271F78"/>
    <w:rsid w:val="002A281A"/>
    <w:rsid w:val="002A33DC"/>
    <w:rsid w:val="002B49AE"/>
    <w:rsid w:val="002B6ACD"/>
    <w:rsid w:val="003022F7"/>
    <w:rsid w:val="00311BD3"/>
    <w:rsid w:val="003472BD"/>
    <w:rsid w:val="00350CF4"/>
    <w:rsid w:val="00384F66"/>
    <w:rsid w:val="003876D3"/>
    <w:rsid w:val="003E0C78"/>
    <w:rsid w:val="004432BC"/>
    <w:rsid w:val="004537B0"/>
    <w:rsid w:val="00494F76"/>
    <w:rsid w:val="004E3E8F"/>
    <w:rsid w:val="004E4D2D"/>
    <w:rsid w:val="00502702"/>
    <w:rsid w:val="00516669"/>
    <w:rsid w:val="00533B2D"/>
    <w:rsid w:val="0058758B"/>
    <w:rsid w:val="005F10C8"/>
    <w:rsid w:val="005F40EA"/>
    <w:rsid w:val="006520B4"/>
    <w:rsid w:val="0067454E"/>
    <w:rsid w:val="006C25CF"/>
    <w:rsid w:val="006C3C2B"/>
    <w:rsid w:val="00785872"/>
    <w:rsid w:val="00792B58"/>
    <w:rsid w:val="007C2523"/>
    <w:rsid w:val="007D2C6E"/>
    <w:rsid w:val="007D305F"/>
    <w:rsid w:val="008103EA"/>
    <w:rsid w:val="00817736"/>
    <w:rsid w:val="008613CF"/>
    <w:rsid w:val="00870EDA"/>
    <w:rsid w:val="00871ECD"/>
    <w:rsid w:val="008759FB"/>
    <w:rsid w:val="0088517A"/>
    <w:rsid w:val="008D43DA"/>
    <w:rsid w:val="008E34C9"/>
    <w:rsid w:val="0090699C"/>
    <w:rsid w:val="00973626"/>
    <w:rsid w:val="009874D7"/>
    <w:rsid w:val="009C7A2F"/>
    <w:rsid w:val="00A15929"/>
    <w:rsid w:val="00A43577"/>
    <w:rsid w:val="00A7127A"/>
    <w:rsid w:val="00A73AD1"/>
    <w:rsid w:val="00AA0F61"/>
    <w:rsid w:val="00AA6511"/>
    <w:rsid w:val="00B063EB"/>
    <w:rsid w:val="00B44CA7"/>
    <w:rsid w:val="00BF05E4"/>
    <w:rsid w:val="00C55430"/>
    <w:rsid w:val="00C57C0E"/>
    <w:rsid w:val="00C64416"/>
    <w:rsid w:val="00C81ACF"/>
    <w:rsid w:val="00CB3623"/>
    <w:rsid w:val="00CF532C"/>
    <w:rsid w:val="00D21668"/>
    <w:rsid w:val="00D54351"/>
    <w:rsid w:val="00D5735E"/>
    <w:rsid w:val="00D574C3"/>
    <w:rsid w:val="00D6269E"/>
    <w:rsid w:val="00DA5270"/>
    <w:rsid w:val="00DC6A2A"/>
    <w:rsid w:val="00DD2518"/>
    <w:rsid w:val="00E560FD"/>
    <w:rsid w:val="00EB05FF"/>
    <w:rsid w:val="00F5292A"/>
    <w:rsid w:val="00F63C59"/>
    <w:rsid w:val="00F80089"/>
    <w:rsid w:val="00FA0258"/>
    <w:rsid w:val="00FA56FF"/>
    <w:rsid w:val="00FD5141"/>
    <w:rsid w:val="00FF06F3"/>
    <w:rsid w:val="00FF14AA"/>
    <w:rsid w:val="00FF29C0"/>
    <w:rsid w:val="00FF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44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C64416"/>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C64416"/>
    <w:rPr>
      <w:rFonts w:ascii="Times New Roman" w:eastAsia="Times New Roman" w:hAnsi="Times New Roman" w:cs="Times New Roman"/>
      <w:sz w:val="20"/>
      <w:szCs w:val="20"/>
      <w:lang w:eastAsia="ru-RU"/>
    </w:rPr>
  </w:style>
  <w:style w:type="paragraph" w:styleId="a3">
    <w:name w:val="Body Text"/>
    <w:basedOn w:val="a"/>
    <w:link w:val="a4"/>
    <w:rsid w:val="00C64416"/>
    <w:pPr>
      <w:spacing w:after="120"/>
    </w:pPr>
  </w:style>
  <w:style w:type="character" w:customStyle="1" w:styleId="a4">
    <w:name w:val="Основной текст Знак"/>
    <w:basedOn w:val="a0"/>
    <w:link w:val="a3"/>
    <w:rsid w:val="00C64416"/>
    <w:rPr>
      <w:rFonts w:ascii="Times New Roman" w:eastAsia="Times New Roman" w:hAnsi="Times New Roman" w:cs="Times New Roman"/>
      <w:sz w:val="24"/>
      <w:szCs w:val="24"/>
      <w:lang w:eastAsia="ru-RU"/>
    </w:rPr>
  </w:style>
  <w:style w:type="character" w:customStyle="1" w:styleId="FontStyle59">
    <w:name w:val="Font Style59"/>
    <w:rsid w:val="00C64416"/>
    <w:rPr>
      <w:rFonts w:ascii="Times New Roman" w:hAnsi="Times New Roman" w:cs="Times New Roman" w:hint="default"/>
      <w:sz w:val="26"/>
      <w:szCs w:val="26"/>
    </w:rPr>
  </w:style>
  <w:style w:type="paragraph" w:customStyle="1" w:styleId="Style4">
    <w:name w:val="Style4"/>
    <w:basedOn w:val="a"/>
    <w:rsid w:val="00C64416"/>
    <w:pPr>
      <w:widowControl w:val="0"/>
      <w:autoSpaceDE w:val="0"/>
      <w:autoSpaceDN w:val="0"/>
      <w:adjustRightInd w:val="0"/>
    </w:pPr>
  </w:style>
  <w:style w:type="character" w:customStyle="1" w:styleId="FontStyle11">
    <w:name w:val="Font Style11"/>
    <w:rsid w:val="00C64416"/>
    <w:rPr>
      <w:rFonts w:ascii="Times New Roman" w:hAnsi="Times New Roman" w:cs="Times New Roman"/>
      <w:b/>
      <w:bCs/>
      <w:sz w:val="22"/>
      <w:szCs w:val="22"/>
    </w:rPr>
  </w:style>
  <w:style w:type="paragraph" w:styleId="a5">
    <w:name w:val="footer"/>
    <w:basedOn w:val="a"/>
    <w:link w:val="a6"/>
    <w:uiPriority w:val="99"/>
    <w:rsid w:val="00C64416"/>
    <w:pPr>
      <w:tabs>
        <w:tab w:val="center" w:pos="4677"/>
        <w:tab w:val="right" w:pos="9355"/>
      </w:tabs>
    </w:pPr>
  </w:style>
  <w:style w:type="character" w:customStyle="1" w:styleId="a6">
    <w:name w:val="Нижний колонтитул Знак"/>
    <w:basedOn w:val="a0"/>
    <w:link w:val="a5"/>
    <w:uiPriority w:val="99"/>
    <w:rsid w:val="00C64416"/>
    <w:rPr>
      <w:rFonts w:ascii="Times New Roman" w:eastAsia="Times New Roman" w:hAnsi="Times New Roman" w:cs="Times New Roman"/>
      <w:sz w:val="24"/>
      <w:szCs w:val="24"/>
    </w:rPr>
  </w:style>
  <w:style w:type="paragraph" w:customStyle="1" w:styleId="8">
    <w:name w:val="Основной текст8"/>
    <w:basedOn w:val="a"/>
    <w:rsid w:val="00C64416"/>
    <w:pPr>
      <w:shd w:val="clear" w:color="auto" w:fill="FFFFFF"/>
      <w:suppressAutoHyphens/>
      <w:spacing w:before="480" w:line="1291" w:lineRule="exact"/>
    </w:pPr>
    <w:rPr>
      <w:rFonts w:cs="Calibri"/>
      <w:sz w:val="27"/>
      <w:szCs w:val="27"/>
      <w:lang w:eastAsia="ar-SA"/>
    </w:rPr>
  </w:style>
  <w:style w:type="character" w:customStyle="1" w:styleId="apple-converted-space">
    <w:name w:val="apple-converted-space"/>
    <w:rsid w:val="00C64416"/>
  </w:style>
  <w:style w:type="character" w:customStyle="1" w:styleId="a7">
    <w:name w:val="Основной текст_"/>
    <w:link w:val="1"/>
    <w:rsid w:val="00C64416"/>
    <w:rPr>
      <w:sz w:val="24"/>
      <w:szCs w:val="24"/>
      <w:shd w:val="clear" w:color="auto" w:fill="FFFFFF"/>
    </w:rPr>
  </w:style>
  <w:style w:type="paragraph" w:customStyle="1" w:styleId="1">
    <w:name w:val="Основной текст1"/>
    <w:basedOn w:val="a"/>
    <w:link w:val="a7"/>
    <w:rsid w:val="00C64416"/>
    <w:pPr>
      <w:shd w:val="clear" w:color="auto" w:fill="FFFFFF"/>
      <w:spacing w:before="540" w:line="317" w:lineRule="exact"/>
      <w:jc w:val="both"/>
    </w:pPr>
    <w:rPr>
      <w:rFonts w:asciiTheme="minorHAnsi" w:eastAsiaTheme="minorHAnsi" w:hAnsiTheme="minorHAnsi" w:cstheme="minorBidi"/>
      <w:lang w:eastAsia="en-US"/>
    </w:rPr>
  </w:style>
  <w:style w:type="character" w:customStyle="1" w:styleId="21">
    <w:name w:val="Основной текст (2)_"/>
    <w:link w:val="22"/>
    <w:uiPriority w:val="99"/>
    <w:rsid w:val="00C64416"/>
    <w:rPr>
      <w:sz w:val="24"/>
      <w:szCs w:val="24"/>
      <w:shd w:val="clear" w:color="auto" w:fill="FFFFFF"/>
    </w:rPr>
  </w:style>
  <w:style w:type="paragraph" w:customStyle="1" w:styleId="22">
    <w:name w:val="Основной текст (2)"/>
    <w:basedOn w:val="a"/>
    <w:link w:val="21"/>
    <w:uiPriority w:val="99"/>
    <w:rsid w:val="00C64416"/>
    <w:pPr>
      <w:shd w:val="clear" w:color="auto" w:fill="FFFFFF"/>
      <w:spacing w:before="540" w:after="420" w:line="0" w:lineRule="atLeast"/>
    </w:pPr>
    <w:rPr>
      <w:rFonts w:asciiTheme="minorHAnsi" w:eastAsiaTheme="minorHAnsi" w:hAnsiTheme="minorHAnsi" w:cstheme="minorBidi"/>
      <w:lang w:eastAsia="en-US"/>
    </w:rPr>
  </w:style>
  <w:style w:type="character" w:customStyle="1" w:styleId="23">
    <w:name w:val="Основной текст (2) + Не полужирный"/>
    <w:rsid w:val="00C64416"/>
    <w:rPr>
      <w:b/>
      <w:bCs/>
      <w:sz w:val="24"/>
      <w:szCs w:val="24"/>
      <w:lang w:bidi="ar-SA"/>
    </w:rPr>
  </w:style>
  <w:style w:type="paragraph" w:styleId="a8">
    <w:name w:val="List Paragraph"/>
    <w:basedOn w:val="a"/>
    <w:uiPriority w:val="34"/>
    <w:qFormat/>
    <w:rsid w:val="00C64416"/>
    <w:pPr>
      <w:tabs>
        <w:tab w:val="left" w:pos="284"/>
      </w:tabs>
      <w:spacing w:before="241" w:after="241" w:line="360" w:lineRule="auto"/>
      <w:ind w:left="720"/>
      <w:contextualSpacing/>
    </w:pPr>
    <w:rPr>
      <w:rFonts w:ascii="Verdana" w:hAnsi="Verdana" w:cs="Verdana"/>
      <w:color w:val="404040"/>
      <w:sz w:val="18"/>
      <w:szCs w:val="18"/>
    </w:rPr>
  </w:style>
  <w:style w:type="character" w:styleId="a9">
    <w:name w:val="Hyperlink"/>
    <w:uiPriority w:val="99"/>
    <w:unhideWhenUsed/>
    <w:rsid w:val="00C64416"/>
    <w:rPr>
      <w:color w:val="0000FF"/>
      <w:u w:val="single"/>
    </w:rPr>
  </w:style>
  <w:style w:type="paragraph" w:customStyle="1" w:styleId="24">
    <w:name w:val="Основной текст2"/>
    <w:basedOn w:val="a"/>
    <w:rsid w:val="00C64416"/>
    <w:pPr>
      <w:shd w:val="clear" w:color="auto" w:fill="FFFFFF"/>
      <w:spacing w:before="540" w:line="317" w:lineRule="exact"/>
      <w:jc w:val="both"/>
    </w:pPr>
  </w:style>
  <w:style w:type="paragraph" w:customStyle="1" w:styleId="210">
    <w:name w:val="Основной текст (2)1"/>
    <w:basedOn w:val="a"/>
    <w:uiPriority w:val="99"/>
    <w:rsid w:val="00C64416"/>
    <w:pPr>
      <w:widowControl w:val="0"/>
      <w:shd w:val="clear" w:color="auto" w:fill="FFFFFF"/>
      <w:spacing w:before="300" w:line="274" w:lineRule="exact"/>
      <w:ind w:hanging="660"/>
      <w:jc w:val="both"/>
    </w:pPr>
    <w:rPr>
      <w:rFonts w:eastAsia="Arial Unicode MS"/>
      <w:sz w:val="20"/>
      <w:szCs w:val="20"/>
    </w:rPr>
  </w:style>
  <w:style w:type="character" w:customStyle="1" w:styleId="13">
    <w:name w:val="Заголовок №1 (3)_"/>
    <w:link w:val="130"/>
    <w:rsid w:val="00C64416"/>
    <w:rPr>
      <w:sz w:val="24"/>
      <w:szCs w:val="24"/>
      <w:shd w:val="clear" w:color="auto" w:fill="FFFFFF"/>
    </w:rPr>
  </w:style>
  <w:style w:type="paragraph" w:customStyle="1" w:styleId="130">
    <w:name w:val="Заголовок №1 (3)"/>
    <w:basedOn w:val="a"/>
    <w:link w:val="13"/>
    <w:rsid w:val="00C64416"/>
    <w:pPr>
      <w:shd w:val="clear" w:color="auto" w:fill="FFFFFF"/>
      <w:spacing w:before="300" w:after="420" w:line="0" w:lineRule="atLeast"/>
      <w:outlineLvl w:val="0"/>
    </w:pPr>
    <w:rPr>
      <w:rFonts w:asciiTheme="minorHAnsi" w:eastAsiaTheme="minorHAnsi" w:hAnsiTheme="minorHAnsi" w:cstheme="minorBidi"/>
      <w:shd w:val="clear" w:color="auto" w:fill="FFFFFF"/>
      <w:lang w:eastAsia="en-US"/>
    </w:rPr>
  </w:style>
  <w:style w:type="character" w:customStyle="1" w:styleId="131">
    <w:name w:val="Заголовок №1 (3) + Не полужирный"/>
    <w:rsid w:val="00C64416"/>
    <w:rPr>
      <w:b/>
      <w:bCs/>
      <w:sz w:val="24"/>
      <w:szCs w:val="24"/>
      <w:shd w:val="clear" w:color="auto" w:fill="FFFFFF"/>
      <w:lang w:bidi="ar-SA"/>
    </w:rPr>
  </w:style>
  <w:style w:type="paragraph" w:styleId="aa">
    <w:name w:val="Balloon Text"/>
    <w:basedOn w:val="a"/>
    <w:link w:val="ab"/>
    <w:uiPriority w:val="99"/>
    <w:semiHidden/>
    <w:unhideWhenUsed/>
    <w:rsid w:val="0058758B"/>
    <w:rPr>
      <w:rFonts w:ascii="Tahoma" w:hAnsi="Tahoma" w:cs="Tahoma"/>
      <w:sz w:val="16"/>
      <w:szCs w:val="16"/>
    </w:rPr>
  </w:style>
  <w:style w:type="character" w:customStyle="1" w:styleId="ab">
    <w:name w:val="Текст выноски Знак"/>
    <w:basedOn w:val="a0"/>
    <w:link w:val="aa"/>
    <w:uiPriority w:val="99"/>
    <w:semiHidden/>
    <w:rsid w:val="005875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44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C64416"/>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C64416"/>
    <w:rPr>
      <w:rFonts w:ascii="Times New Roman" w:eastAsia="Times New Roman" w:hAnsi="Times New Roman" w:cs="Times New Roman"/>
      <w:sz w:val="20"/>
      <w:szCs w:val="20"/>
      <w:lang w:eastAsia="ru-RU"/>
    </w:rPr>
  </w:style>
  <w:style w:type="paragraph" w:styleId="a3">
    <w:name w:val="Body Text"/>
    <w:basedOn w:val="a"/>
    <w:link w:val="a4"/>
    <w:rsid w:val="00C64416"/>
    <w:pPr>
      <w:spacing w:after="120"/>
    </w:pPr>
  </w:style>
  <w:style w:type="character" w:customStyle="1" w:styleId="a4">
    <w:name w:val="Основной текст Знак"/>
    <w:basedOn w:val="a0"/>
    <w:link w:val="a3"/>
    <w:rsid w:val="00C64416"/>
    <w:rPr>
      <w:rFonts w:ascii="Times New Roman" w:eastAsia="Times New Roman" w:hAnsi="Times New Roman" w:cs="Times New Roman"/>
      <w:sz w:val="24"/>
      <w:szCs w:val="24"/>
      <w:lang w:eastAsia="ru-RU"/>
    </w:rPr>
  </w:style>
  <w:style w:type="character" w:customStyle="1" w:styleId="FontStyle59">
    <w:name w:val="Font Style59"/>
    <w:rsid w:val="00C64416"/>
    <w:rPr>
      <w:rFonts w:ascii="Times New Roman" w:hAnsi="Times New Roman" w:cs="Times New Roman" w:hint="default"/>
      <w:sz w:val="26"/>
      <w:szCs w:val="26"/>
    </w:rPr>
  </w:style>
  <w:style w:type="paragraph" w:customStyle="1" w:styleId="Style4">
    <w:name w:val="Style4"/>
    <w:basedOn w:val="a"/>
    <w:rsid w:val="00C64416"/>
    <w:pPr>
      <w:widowControl w:val="0"/>
      <w:autoSpaceDE w:val="0"/>
      <w:autoSpaceDN w:val="0"/>
      <w:adjustRightInd w:val="0"/>
    </w:pPr>
  </w:style>
  <w:style w:type="character" w:customStyle="1" w:styleId="FontStyle11">
    <w:name w:val="Font Style11"/>
    <w:rsid w:val="00C64416"/>
    <w:rPr>
      <w:rFonts w:ascii="Times New Roman" w:hAnsi="Times New Roman" w:cs="Times New Roman"/>
      <w:b/>
      <w:bCs/>
      <w:sz w:val="22"/>
      <w:szCs w:val="22"/>
    </w:rPr>
  </w:style>
  <w:style w:type="paragraph" w:styleId="a5">
    <w:name w:val="footer"/>
    <w:basedOn w:val="a"/>
    <w:link w:val="a6"/>
    <w:uiPriority w:val="99"/>
    <w:rsid w:val="00C64416"/>
    <w:pPr>
      <w:tabs>
        <w:tab w:val="center" w:pos="4677"/>
        <w:tab w:val="right" w:pos="9355"/>
      </w:tabs>
    </w:pPr>
  </w:style>
  <w:style w:type="character" w:customStyle="1" w:styleId="a6">
    <w:name w:val="Нижний колонтитул Знак"/>
    <w:basedOn w:val="a0"/>
    <w:link w:val="a5"/>
    <w:uiPriority w:val="99"/>
    <w:rsid w:val="00C64416"/>
    <w:rPr>
      <w:rFonts w:ascii="Times New Roman" w:eastAsia="Times New Roman" w:hAnsi="Times New Roman" w:cs="Times New Roman"/>
      <w:sz w:val="24"/>
      <w:szCs w:val="24"/>
    </w:rPr>
  </w:style>
  <w:style w:type="paragraph" w:customStyle="1" w:styleId="8">
    <w:name w:val="Основной текст8"/>
    <w:basedOn w:val="a"/>
    <w:rsid w:val="00C64416"/>
    <w:pPr>
      <w:shd w:val="clear" w:color="auto" w:fill="FFFFFF"/>
      <w:suppressAutoHyphens/>
      <w:spacing w:before="480" w:line="1291" w:lineRule="exact"/>
    </w:pPr>
    <w:rPr>
      <w:rFonts w:cs="Calibri"/>
      <w:sz w:val="27"/>
      <w:szCs w:val="27"/>
      <w:lang w:eastAsia="ar-SA"/>
    </w:rPr>
  </w:style>
  <w:style w:type="character" w:customStyle="1" w:styleId="apple-converted-space">
    <w:name w:val="apple-converted-space"/>
    <w:rsid w:val="00C64416"/>
  </w:style>
  <w:style w:type="character" w:customStyle="1" w:styleId="a7">
    <w:name w:val="Основной текст_"/>
    <w:link w:val="1"/>
    <w:rsid w:val="00C64416"/>
    <w:rPr>
      <w:sz w:val="24"/>
      <w:szCs w:val="24"/>
      <w:shd w:val="clear" w:color="auto" w:fill="FFFFFF"/>
    </w:rPr>
  </w:style>
  <w:style w:type="paragraph" w:customStyle="1" w:styleId="1">
    <w:name w:val="Основной текст1"/>
    <w:basedOn w:val="a"/>
    <w:link w:val="a7"/>
    <w:rsid w:val="00C64416"/>
    <w:pPr>
      <w:shd w:val="clear" w:color="auto" w:fill="FFFFFF"/>
      <w:spacing w:before="540" w:line="317" w:lineRule="exact"/>
      <w:jc w:val="both"/>
    </w:pPr>
    <w:rPr>
      <w:rFonts w:asciiTheme="minorHAnsi" w:eastAsiaTheme="minorHAnsi" w:hAnsiTheme="minorHAnsi" w:cstheme="minorBidi"/>
      <w:lang w:eastAsia="en-US"/>
    </w:rPr>
  </w:style>
  <w:style w:type="character" w:customStyle="1" w:styleId="21">
    <w:name w:val="Основной текст (2)_"/>
    <w:link w:val="22"/>
    <w:uiPriority w:val="99"/>
    <w:rsid w:val="00C64416"/>
    <w:rPr>
      <w:sz w:val="24"/>
      <w:szCs w:val="24"/>
      <w:shd w:val="clear" w:color="auto" w:fill="FFFFFF"/>
    </w:rPr>
  </w:style>
  <w:style w:type="paragraph" w:customStyle="1" w:styleId="22">
    <w:name w:val="Основной текст (2)"/>
    <w:basedOn w:val="a"/>
    <w:link w:val="21"/>
    <w:uiPriority w:val="99"/>
    <w:rsid w:val="00C64416"/>
    <w:pPr>
      <w:shd w:val="clear" w:color="auto" w:fill="FFFFFF"/>
      <w:spacing w:before="540" w:after="420" w:line="0" w:lineRule="atLeast"/>
    </w:pPr>
    <w:rPr>
      <w:rFonts w:asciiTheme="minorHAnsi" w:eastAsiaTheme="minorHAnsi" w:hAnsiTheme="minorHAnsi" w:cstheme="minorBidi"/>
      <w:lang w:eastAsia="en-US"/>
    </w:rPr>
  </w:style>
  <w:style w:type="character" w:customStyle="1" w:styleId="23">
    <w:name w:val="Основной текст (2) + Не полужирный"/>
    <w:rsid w:val="00C64416"/>
    <w:rPr>
      <w:b/>
      <w:bCs/>
      <w:sz w:val="24"/>
      <w:szCs w:val="24"/>
      <w:lang w:bidi="ar-SA"/>
    </w:rPr>
  </w:style>
  <w:style w:type="paragraph" w:styleId="a8">
    <w:name w:val="List Paragraph"/>
    <w:basedOn w:val="a"/>
    <w:uiPriority w:val="34"/>
    <w:qFormat/>
    <w:rsid w:val="00C64416"/>
    <w:pPr>
      <w:tabs>
        <w:tab w:val="left" w:pos="284"/>
      </w:tabs>
      <w:spacing w:before="241" w:after="241" w:line="360" w:lineRule="auto"/>
      <w:ind w:left="720"/>
      <w:contextualSpacing/>
    </w:pPr>
    <w:rPr>
      <w:rFonts w:ascii="Verdana" w:hAnsi="Verdana" w:cs="Verdana"/>
      <w:color w:val="404040"/>
      <w:sz w:val="18"/>
      <w:szCs w:val="18"/>
    </w:rPr>
  </w:style>
  <w:style w:type="character" w:styleId="a9">
    <w:name w:val="Hyperlink"/>
    <w:uiPriority w:val="99"/>
    <w:unhideWhenUsed/>
    <w:rsid w:val="00C64416"/>
    <w:rPr>
      <w:color w:val="0000FF"/>
      <w:u w:val="single"/>
    </w:rPr>
  </w:style>
  <w:style w:type="paragraph" w:customStyle="1" w:styleId="24">
    <w:name w:val="Основной текст2"/>
    <w:basedOn w:val="a"/>
    <w:rsid w:val="00C64416"/>
    <w:pPr>
      <w:shd w:val="clear" w:color="auto" w:fill="FFFFFF"/>
      <w:spacing w:before="540" w:line="317" w:lineRule="exact"/>
      <w:jc w:val="both"/>
    </w:pPr>
  </w:style>
  <w:style w:type="paragraph" w:customStyle="1" w:styleId="210">
    <w:name w:val="Основной текст (2)1"/>
    <w:basedOn w:val="a"/>
    <w:uiPriority w:val="99"/>
    <w:rsid w:val="00C64416"/>
    <w:pPr>
      <w:widowControl w:val="0"/>
      <w:shd w:val="clear" w:color="auto" w:fill="FFFFFF"/>
      <w:spacing w:before="300" w:line="274" w:lineRule="exact"/>
      <w:ind w:hanging="660"/>
      <w:jc w:val="both"/>
    </w:pPr>
    <w:rPr>
      <w:rFonts w:eastAsia="Arial Unicode MS"/>
      <w:sz w:val="20"/>
      <w:szCs w:val="20"/>
    </w:rPr>
  </w:style>
  <w:style w:type="character" w:customStyle="1" w:styleId="13">
    <w:name w:val="Заголовок №1 (3)_"/>
    <w:link w:val="130"/>
    <w:rsid w:val="00C64416"/>
    <w:rPr>
      <w:sz w:val="24"/>
      <w:szCs w:val="24"/>
      <w:shd w:val="clear" w:color="auto" w:fill="FFFFFF"/>
    </w:rPr>
  </w:style>
  <w:style w:type="paragraph" w:customStyle="1" w:styleId="130">
    <w:name w:val="Заголовок №1 (3)"/>
    <w:basedOn w:val="a"/>
    <w:link w:val="13"/>
    <w:rsid w:val="00C64416"/>
    <w:pPr>
      <w:shd w:val="clear" w:color="auto" w:fill="FFFFFF"/>
      <w:spacing w:before="300" w:after="420" w:line="0" w:lineRule="atLeast"/>
      <w:outlineLvl w:val="0"/>
    </w:pPr>
    <w:rPr>
      <w:rFonts w:asciiTheme="minorHAnsi" w:eastAsiaTheme="minorHAnsi" w:hAnsiTheme="minorHAnsi" w:cstheme="minorBidi"/>
      <w:shd w:val="clear" w:color="auto" w:fill="FFFFFF"/>
      <w:lang w:eastAsia="en-US"/>
    </w:rPr>
  </w:style>
  <w:style w:type="character" w:customStyle="1" w:styleId="131">
    <w:name w:val="Заголовок №1 (3) + Не полужирный"/>
    <w:rsid w:val="00C64416"/>
    <w:rPr>
      <w:b/>
      <w:bCs/>
      <w:sz w:val="24"/>
      <w:szCs w:val="24"/>
      <w:shd w:val="clear" w:color="auto" w:fill="FFFFFF"/>
      <w:lang w:bidi="ar-SA"/>
    </w:rPr>
  </w:style>
  <w:style w:type="paragraph" w:styleId="aa">
    <w:name w:val="Balloon Text"/>
    <w:basedOn w:val="a"/>
    <w:link w:val="ab"/>
    <w:uiPriority w:val="99"/>
    <w:semiHidden/>
    <w:unhideWhenUsed/>
    <w:rsid w:val="0058758B"/>
    <w:rPr>
      <w:rFonts w:ascii="Tahoma" w:hAnsi="Tahoma" w:cs="Tahoma"/>
      <w:sz w:val="16"/>
      <w:szCs w:val="16"/>
    </w:rPr>
  </w:style>
  <w:style w:type="character" w:customStyle="1" w:styleId="ab">
    <w:name w:val="Текст выноски Знак"/>
    <w:basedOn w:val="a0"/>
    <w:link w:val="aa"/>
    <w:uiPriority w:val="99"/>
    <w:semiHidden/>
    <w:rsid w:val="005875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25AE50121304C0BE361D8B51F2F0D0CC4F5A5A99AA33540A262139BDDDC6510922AF53151CC0FCx60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79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4F28B3C61DB2C5C15B5D85E8E165B53915070C4522B90A1DDD8C1F43RFuFH"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425AE50121304C0BE361D8B51F2F0D0CC4F5A5A99AA33540A262139BDDDC6510922AF53151CC0FBx60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BA30-AC00-4A84-921B-E3BC8165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8101</Words>
  <Characters>46182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user</cp:lastModifiedBy>
  <cp:revision>3</cp:revision>
  <dcterms:created xsi:type="dcterms:W3CDTF">2018-01-17T07:43:00Z</dcterms:created>
  <dcterms:modified xsi:type="dcterms:W3CDTF">2018-01-17T07:53:00Z</dcterms:modified>
</cp:coreProperties>
</file>