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1BB6" w14:textId="77777777" w:rsidR="002008D1" w:rsidRPr="002008D1" w:rsidRDefault="002008D1" w:rsidP="002008D1">
      <w:pPr>
        <w:widowControl w:val="0"/>
        <w:suppressAutoHyphens/>
        <w:autoSpaceDE w:val="0"/>
        <w:spacing w:line="240" w:lineRule="auto"/>
        <w:ind w:left="4956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008D1">
        <w:rPr>
          <w:rFonts w:ascii="Times New Roman" w:eastAsia="Times New Roman" w:hAnsi="Times New Roman" w:cs="Calibri"/>
          <w:sz w:val="24"/>
          <w:szCs w:val="24"/>
          <w:lang w:eastAsia="ar-SA"/>
        </w:rPr>
        <w:t>УТВЕРЖДЕНО</w:t>
      </w:r>
    </w:p>
    <w:p w14:paraId="4E71E8A9" w14:textId="77777777" w:rsidR="002008D1" w:rsidRPr="002008D1" w:rsidRDefault="002008D1" w:rsidP="002008D1">
      <w:pPr>
        <w:widowControl w:val="0"/>
        <w:suppressAutoHyphens/>
        <w:autoSpaceDE w:val="0"/>
        <w:spacing w:line="240" w:lineRule="auto"/>
        <w:ind w:left="4956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008D1">
        <w:rPr>
          <w:rFonts w:ascii="Times New Roman" w:eastAsia="Times New Roman" w:hAnsi="Times New Roman" w:cs="Calibri"/>
          <w:sz w:val="24"/>
          <w:szCs w:val="24"/>
          <w:lang w:eastAsia="ar-SA"/>
        </w:rPr>
        <w:t>приказом АУК ВО «ИКЦ «Дворцовый</w:t>
      </w:r>
    </w:p>
    <w:p w14:paraId="02F7898B" w14:textId="77777777" w:rsidR="002008D1" w:rsidRPr="002008D1" w:rsidRDefault="002008D1" w:rsidP="002008D1">
      <w:pPr>
        <w:widowControl w:val="0"/>
        <w:suppressAutoHyphens/>
        <w:autoSpaceDE w:val="0"/>
        <w:spacing w:line="240" w:lineRule="auto"/>
        <w:ind w:left="4956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008D1">
        <w:rPr>
          <w:rFonts w:ascii="Times New Roman" w:eastAsia="Times New Roman" w:hAnsi="Times New Roman" w:cs="Calibri"/>
          <w:sz w:val="24"/>
          <w:szCs w:val="24"/>
          <w:lang w:eastAsia="ar-SA"/>
        </w:rPr>
        <w:t>комплекс Ольденбургских»</w:t>
      </w:r>
    </w:p>
    <w:p w14:paraId="6D644D6B" w14:textId="3A5D6999" w:rsidR="002008D1" w:rsidRPr="002008D1" w:rsidRDefault="002008D1" w:rsidP="002008D1">
      <w:pPr>
        <w:spacing w:line="360" w:lineRule="auto"/>
        <w:ind w:left="21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8D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от 08.04.2021 №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64</w:t>
      </w:r>
    </w:p>
    <w:p w14:paraId="3BFAFD5B" w14:textId="77777777" w:rsidR="002008D1" w:rsidRPr="002008D1" w:rsidRDefault="002008D1" w:rsidP="002008D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D663CD" w14:textId="77777777" w:rsidR="002008D1" w:rsidRPr="002008D1" w:rsidRDefault="002008D1" w:rsidP="002008D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8D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09BF7DDA" w14:textId="77777777" w:rsidR="002008D1" w:rsidRPr="002008D1" w:rsidRDefault="002008D1" w:rsidP="002008D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Pr="00200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детского художественного творчества</w:t>
      </w:r>
    </w:p>
    <w:p w14:paraId="124BC786" w14:textId="77777777" w:rsidR="002008D1" w:rsidRPr="002008D1" w:rsidRDefault="002008D1" w:rsidP="002008D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«Мир заповедной природы» в рамках акции «Марш парков – 2021»</w:t>
      </w:r>
    </w:p>
    <w:p w14:paraId="0032236B" w14:textId="77777777" w:rsidR="002008D1" w:rsidRPr="002008D1" w:rsidRDefault="002008D1" w:rsidP="002008D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465620" w14:textId="77777777" w:rsidR="00F96436" w:rsidRDefault="00F96436" w:rsidP="002008D1">
      <w:pPr>
        <w:spacing w:line="36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</w:p>
    <w:p w14:paraId="01D1E18F" w14:textId="3B33E789" w:rsidR="002008D1" w:rsidRPr="002008D1" w:rsidRDefault="002008D1" w:rsidP="002008D1">
      <w:pPr>
        <w:spacing w:line="36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В 2021 году в рамках акции «Марш парков» объявлен художественный конкурс «Мир заповедной природы», тема которого «Жизнь водно-болотных угодий». (далее – конкурс). Приветствуются творческие работы, посвященные близлежащим водоёмам, их природе (т. е. водным и околоводным природным сообществам), животным и растениям, обитающим в водной среде и на берегах рек, озёр и морей.</w:t>
      </w:r>
    </w:p>
    <w:p w14:paraId="6BC6E5C4" w14:textId="77777777" w:rsidR="002008D1" w:rsidRPr="002008D1" w:rsidRDefault="002008D1" w:rsidP="002008D1">
      <w:pPr>
        <w:spacing w:line="36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Участникам конкурса предстоит познакомиться с живым миром ручьёв, рек, озёр, прудов, болот, морских прибрежий и рассказать о своих впечатлениях в рисунках. </w:t>
      </w:r>
    </w:p>
    <w:p w14:paraId="48698099" w14:textId="77777777" w:rsidR="002008D1" w:rsidRPr="002008D1" w:rsidRDefault="002008D1" w:rsidP="002008D1">
      <w:pPr>
        <w:spacing w:line="36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На конкурс принимаются работы, отвечающие установленным требованиям согласно Приложению 1 к Положению. </w:t>
      </w:r>
    </w:p>
    <w:p w14:paraId="127749D2" w14:textId="77777777" w:rsidR="002008D1" w:rsidRPr="002008D1" w:rsidRDefault="002008D1" w:rsidP="002008D1">
      <w:pPr>
        <w:spacing w:line="36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Конкурс проводится в несколько этапов.</w:t>
      </w:r>
    </w:p>
    <w:p w14:paraId="0557C7C6" w14:textId="77777777" w:rsidR="002008D1" w:rsidRPr="002008D1" w:rsidRDefault="002008D1" w:rsidP="002008D1">
      <w:pPr>
        <w:spacing w:line="36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Первый этап</w:t>
      </w: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конкурса проводится с 12.04.2021 по 31.05.2021 Автономным учреждением культуры Воронежской области «ИКЦ «Дворцовый комплекс Ольденбургских». Работы принимаются до 31 мая 2021 года включительно по адресу: 396020, Воронежская область рабочий поселок Рамонь, ул. Мосина, д.23б. </w:t>
      </w:r>
    </w:p>
    <w:p w14:paraId="1397992D" w14:textId="7979F03E" w:rsidR="002008D1" w:rsidRPr="002008D1" w:rsidRDefault="002008D1" w:rsidP="002008D1">
      <w:pPr>
        <w:spacing w:line="36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Работы победителей будут оправлены на </w:t>
      </w:r>
      <w:r w:rsidRPr="002008D1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 xml:space="preserve">второй этап конкурса </w:t>
      </w: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«Марш парков» в Центр охраны дикой природы (г. Москва). </w:t>
      </w:r>
      <w:r w:rsidRPr="002008D1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Итоги</w:t>
      </w: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конкурса будут подведены </w:t>
      </w:r>
      <w:r w:rsidRPr="002008D1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 w:bidi="hi-IN"/>
        </w:rPr>
        <w:t>в сентябре 2021 г.</w:t>
      </w: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 Победители получат дипломы и призы</w:t>
      </w:r>
      <w:r w:rsidR="00CD4E15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39DC0733" w14:textId="77777777" w:rsidR="002008D1" w:rsidRPr="002008D1" w:rsidRDefault="002008D1" w:rsidP="002008D1">
      <w:pPr>
        <w:spacing w:line="36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Лучшие работы пополнят Интернет-галерею на сайтах Дворцового комплекса Ольденбургских и Центра охраны дикой природы (</w:t>
      </w:r>
      <w:hyperlink r:id="rId5" w:history="1">
        <w:r w:rsidRPr="002008D1">
          <w:rPr>
            <w:rFonts w:ascii="Times New Roman" w:eastAsia="DejaVu Sans" w:hAnsi="Times New Roman" w:cs="Times New Roman"/>
            <w:color w:val="0563C1" w:themeColor="hyperlink"/>
            <w:kern w:val="2"/>
            <w:sz w:val="28"/>
            <w:szCs w:val="28"/>
            <w:u w:val="single"/>
            <w:lang w:eastAsia="zh-CN" w:bidi="hi-IN"/>
          </w:rPr>
          <w:t>www.biodiversity</w:t>
        </w:r>
      </w:hyperlink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 xml:space="preserve">.ru/programs/mp/gallery.html). ЦОДП и Дворцовый комплекс </w:t>
      </w: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lastRenderedPageBreak/>
        <w:t>Ольденбургских оставляют за собой право использовать рисунки на выставках, в печатной продукции, социальной рекламе и т.п.</w:t>
      </w:r>
    </w:p>
    <w:p w14:paraId="490CFDAD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126CC100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7134C6BB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10B8FACF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237A88E1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2EE1E3A0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2AE63A55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5D58941C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2A36F015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18A51D6A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11661F70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15D0BA72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038D6815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62DE97BD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10700AA6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355545BE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23614FC9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673E899D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653243B2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545BE093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63C34A3B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5603A9AD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65912F6E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0DD58A25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54217898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231C402E" w14:textId="56027AE0" w:rsid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3830C30F" w14:textId="41B7EE91" w:rsidR="00CD4E15" w:rsidRDefault="00CD4E15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4847FB87" w14:textId="77777777" w:rsidR="00CD4E15" w:rsidRPr="002008D1" w:rsidRDefault="00CD4E15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0DD6D9D7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066FB845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06FCD429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2C63D900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0D88A002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4D6F1962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3A2DA855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049F95A8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793CFA29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3355F693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03E12CAA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707B1F44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3E6B65AB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3928359A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569D1EAC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lastRenderedPageBreak/>
        <w:t>Приложение 1</w:t>
      </w:r>
    </w:p>
    <w:p w14:paraId="64AEA27F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к Положению</w:t>
      </w:r>
    </w:p>
    <w:p w14:paraId="1A9CBF33" w14:textId="77777777" w:rsidR="002008D1" w:rsidRPr="002008D1" w:rsidRDefault="002008D1" w:rsidP="002008D1">
      <w:pPr>
        <w:widowControl w:val="0"/>
        <w:suppressLineNumbers/>
        <w:suppressAutoHyphens/>
        <w:spacing w:line="240" w:lineRule="auto"/>
        <w:ind w:firstLine="708"/>
        <w:jc w:val="right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14:paraId="0A5FD1EF" w14:textId="77777777" w:rsidR="002008D1" w:rsidRPr="002008D1" w:rsidRDefault="002008D1" w:rsidP="002008D1">
      <w:pPr>
        <w:widowControl w:val="0"/>
        <w:suppressLineNumbers/>
        <w:suppressAutoHyphens/>
        <w:spacing w:line="36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Требования к рисунку:</w:t>
      </w:r>
    </w:p>
    <w:p w14:paraId="19057F77" w14:textId="77777777" w:rsidR="002008D1" w:rsidRPr="002008D1" w:rsidRDefault="002008D1" w:rsidP="002008D1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рисунок должны соответствовать заявленной тематике конкурса и иметь название;</w:t>
      </w:r>
    </w:p>
    <w:p w14:paraId="02F7B035" w14:textId="77777777" w:rsidR="002008D1" w:rsidRPr="002008D1" w:rsidRDefault="002008D1" w:rsidP="002008D1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рисунок должен быть самостоятельной работой ребенка;</w:t>
      </w:r>
    </w:p>
    <w:p w14:paraId="732F88AA" w14:textId="77777777" w:rsidR="002008D1" w:rsidRPr="002008D1" w:rsidRDefault="002008D1" w:rsidP="002008D1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рисунок должен быть оригинальным (т. е. не являться копией какого-либо изображения);</w:t>
      </w:r>
    </w:p>
    <w:p w14:paraId="019AD06F" w14:textId="77777777" w:rsidR="002008D1" w:rsidRPr="002008D1" w:rsidRDefault="002008D1" w:rsidP="002008D1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размер листа включая рамку (если есть) – не более 30х40 см (формат А3);</w:t>
      </w:r>
    </w:p>
    <w:p w14:paraId="2B3AE14E" w14:textId="77777777" w:rsidR="002008D1" w:rsidRPr="002008D1" w:rsidRDefault="002008D1" w:rsidP="002008D1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не принимаются рисунки в электронном виде;</w:t>
      </w:r>
    </w:p>
    <w:p w14:paraId="0CE242E9" w14:textId="77777777" w:rsidR="002008D1" w:rsidRPr="002008D1" w:rsidRDefault="002008D1" w:rsidP="002008D1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присланные работы не возвращаются;</w:t>
      </w:r>
    </w:p>
    <w:p w14:paraId="5F2D8DE4" w14:textId="77777777" w:rsidR="002008D1" w:rsidRPr="002008D1" w:rsidRDefault="002008D1" w:rsidP="002008D1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возраст участников – от 4 до 18 лет;</w:t>
      </w:r>
    </w:p>
    <w:p w14:paraId="71A95095" w14:textId="77777777" w:rsidR="002008D1" w:rsidRPr="002008D1" w:rsidRDefault="002008D1" w:rsidP="002008D1">
      <w:pPr>
        <w:numPr>
          <w:ilvl w:val="0"/>
          <w:numId w:val="1"/>
        </w:numPr>
        <w:spacing w:after="160" w:line="360" w:lineRule="auto"/>
        <w:ind w:left="0" w:firstLine="36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название рисунка, имя и фамилия автора, его возраст, населенный пункт, руководитель и организация указываются на обороте рисунка либо приклеиваются с обратной стороны так, чтобы не портить сам рисунок;</w:t>
      </w:r>
    </w:p>
    <w:p w14:paraId="07856A1B" w14:textId="77777777" w:rsidR="002008D1" w:rsidRPr="002008D1" w:rsidRDefault="002008D1" w:rsidP="002008D1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при оформлении рисунков не используется степлер и скотч!</w:t>
      </w:r>
    </w:p>
    <w:p w14:paraId="24443898" w14:textId="77777777" w:rsidR="002008D1" w:rsidRPr="002008D1" w:rsidRDefault="002008D1" w:rsidP="002008D1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kern w:val="2"/>
          <w:sz w:val="28"/>
          <w:szCs w:val="28"/>
          <w:lang w:eastAsia="zh-CN" w:bidi="hi-IN"/>
        </w:rPr>
        <w:t>рисунок не скручивать!</w:t>
      </w:r>
    </w:p>
    <w:p w14:paraId="5E2DB8DF" w14:textId="77777777" w:rsidR="002008D1" w:rsidRPr="002008D1" w:rsidRDefault="002008D1" w:rsidP="002008D1">
      <w:pPr>
        <w:spacing w:line="360" w:lineRule="auto"/>
        <w:ind w:left="720" w:firstLine="696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008D1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 w:bidi="hi-IN"/>
        </w:rPr>
        <w:t>Формат маркировки рисунка</w:t>
      </w:r>
      <w:r w:rsidRPr="002008D1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2008D1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 w:bidi="hi-IN"/>
        </w:rPr>
        <w:t>(заполнить все пустые поля)</w:t>
      </w:r>
      <w:r w:rsidRPr="002008D1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4"/>
        <w:gridCol w:w="4755"/>
      </w:tblGrid>
      <w:tr w:rsidR="002008D1" w:rsidRPr="002008D1" w14:paraId="2AC5B071" w14:textId="77777777" w:rsidTr="00036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1A3282" w14:textId="77777777" w:rsidR="002008D1" w:rsidRPr="002008D1" w:rsidRDefault="002008D1" w:rsidP="00200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рисунка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10637E" w14:textId="77777777" w:rsidR="002008D1" w:rsidRPr="002008D1" w:rsidRDefault="002008D1" w:rsidP="002008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8D1" w:rsidRPr="002008D1" w14:paraId="53564AC9" w14:textId="77777777" w:rsidTr="00036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D0EA674" w14:textId="77777777" w:rsidR="002008D1" w:rsidRPr="002008D1" w:rsidRDefault="002008D1" w:rsidP="00200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и фамилия автора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614B451" w14:textId="77777777" w:rsidR="002008D1" w:rsidRPr="002008D1" w:rsidRDefault="002008D1" w:rsidP="002008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8D1" w:rsidRPr="002008D1" w14:paraId="70784519" w14:textId="77777777" w:rsidTr="00036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7FE62D" w14:textId="77777777" w:rsidR="002008D1" w:rsidRPr="002008D1" w:rsidRDefault="002008D1" w:rsidP="00200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(сколько лет, а не дата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AE0811" w14:textId="77777777" w:rsidR="002008D1" w:rsidRPr="002008D1" w:rsidRDefault="002008D1" w:rsidP="002008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8D1" w:rsidRPr="002008D1" w14:paraId="7A4F796B" w14:textId="77777777" w:rsidTr="00036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FFB084" w14:textId="77777777" w:rsidR="002008D1" w:rsidRPr="002008D1" w:rsidRDefault="002008D1" w:rsidP="00200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или посёлок, где живёт ребёнок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238919" w14:textId="77777777" w:rsidR="002008D1" w:rsidRPr="002008D1" w:rsidRDefault="002008D1" w:rsidP="002008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8D1" w:rsidRPr="002008D1" w14:paraId="4B951F47" w14:textId="77777777" w:rsidTr="00036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5F1E918" w14:textId="77777777" w:rsidR="002008D1" w:rsidRPr="002008D1" w:rsidRDefault="002008D1" w:rsidP="00200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8814DC" w14:textId="77777777" w:rsidR="002008D1" w:rsidRPr="002008D1" w:rsidRDefault="002008D1" w:rsidP="002008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08D1" w:rsidRPr="002008D1" w14:paraId="7FABCA28" w14:textId="77777777" w:rsidTr="00036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2DDBB17" w14:textId="77777777" w:rsidR="002008D1" w:rsidRPr="002008D1" w:rsidRDefault="002008D1" w:rsidP="00200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от которой работа отправлена в ЦОДП –</w:t>
            </w:r>
            <w:r w:rsidRPr="0020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заповедник, парк или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5F2217" w14:textId="77777777" w:rsidR="002008D1" w:rsidRPr="002008D1" w:rsidRDefault="002008D1" w:rsidP="002008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 ВО «ИКЦ «Дворцовый комплекс Ольденбургских»</w:t>
            </w:r>
          </w:p>
        </w:tc>
      </w:tr>
      <w:tr w:rsidR="002008D1" w:rsidRPr="002008D1" w14:paraId="5EF435BD" w14:textId="77777777" w:rsidTr="00036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775FD5" w14:textId="77777777" w:rsidR="002008D1" w:rsidRPr="002008D1" w:rsidRDefault="002008D1" w:rsidP="00200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A45F99" w14:textId="77777777" w:rsidR="002008D1" w:rsidRPr="002008D1" w:rsidRDefault="002008D1" w:rsidP="00200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7D3E8DD8" w14:textId="77777777" w:rsidR="002008D1" w:rsidRPr="002008D1" w:rsidRDefault="002008D1" w:rsidP="002008D1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2DBE298" w14:textId="692ABD9D" w:rsidR="002A165D" w:rsidRPr="002008D1" w:rsidRDefault="002008D1" w:rsidP="002008D1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08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 оценке работ будут учитываться самостоятельность и качество исполнения, соответствие теме, отсутствие биологических ошибок.</w:t>
      </w:r>
    </w:p>
    <w:sectPr w:rsidR="002A165D" w:rsidRPr="002008D1" w:rsidSect="00353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A9"/>
    <w:rsid w:val="00020F33"/>
    <w:rsid w:val="0009047C"/>
    <w:rsid w:val="00174624"/>
    <w:rsid w:val="001934A4"/>
    <w:rsid w:val="001B549D"/>
    <w:rsid w:val="002008D1"/>
    <w:rsid w:val="0020393D"/>
    <w:rsid w:val="002072A9"/>
    <w:rsid w:val="002A165D"/>
    <w:rsid w:val="004A5BBD"/>
    <w:rsid w:val="00682A54"/>
    <w:rsid w:val="00901973"/>
    <w:rsid w:val="00A014E6"/>
    <w:rsid w:val="00A2266A"/>
    <w:rsid w:val="00C5166E"/>
    <w:rsid w:val="00CD4E15"/>
    <w:rsid w:val="00D443BF"/>
    <w:rsid w:val="00DE1A20"/>
    <w:rsid w:val="00E72A69"/>
    <w:rsid w:val="00E91561"/>
    <w:rsid w:val="00F37550"/>
    <w:rsid w:val="00F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D182"/>
  <w15:chartTrackingRefBased/>
  <w15:docId w15:val="{01720454-E3C1-4CDE-86C4-3919F93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561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91561"/>
    <w:rPr>
      <w:rFonts w:cs="Times New Roman"/>
      <w:b/>
    </w:rPr>
  </w:style>
  <w:style w:type="paragraph" w:customStyle="1" w:styleId="a4">
    <w:name w:val="Содержимое таблицы"/>
    <w:basedOn w:val="a"/>
    <w:uiPriority w:val="99"/>
    <w:rsid w:val="00E91561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03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93D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divers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2019-04-02T13:16:00Z</cp:lastPrinted>
  <dcterms:created xsi:type="dcterms:W3CDTF">2019-04-01T12:23:00Z</dcterms:created>
  <dcterms:modified xsi:type="dcterms:W3CDTF">2021-04-08T13:07:00Z</dcterms:modified>
</cp:coreProperties>
</file>